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01" w:rsidRDefault="00D46E1E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ДЕКЛАРАЦИЯ </w:t>
      </w:r>
    </w:p>
    <w:p w:rsidR="006B1801" w:rsidRDefault="00D46E1E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создание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7-ми этажного, односекционного, 28 квартирного  жилого дома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офисными помещениями на 1-ом этаже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п. Быково, ул. Спортивная, дом 2</w:t>
      </w:r>
    </w:p>
    <w:p w:rsidR="006B1801" w:rsidRDefault="00D46E1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8-ми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этажного, односекционного, 32 квартирного  жилого дома по адресу: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п. Быково, ул. Спортивная, дом 2</w:t>
      </w:r>
    </w:p>
    <w:p w:rsidR="006B1801" w:rsidRDefault="00D46E1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9-ти этажного, односекционного, 36 квартирного  жилого дома по адресу: Московская обла</w:t>
      </w:r>
      <w:r>
        <w:rPr>
          <w:rFonts w:ascii="Times New Roman" w:hAnsi="Times New Roman" w:cs="Times New Roman"/>
          <w:b/>
          <w:sz w:val="24"/>
          <w:szCs w:val="24"/>
        </w:rPr>
        <w:t xml:space="preserve">сть, Подольский район, 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п. Быково, ул. Спортивная, дом 2</w:t>
      </w:r>
    </w:p>
    <w:p w:rsidR="006B1801" w:rsidRDefault="006B1801">
      <w:pPr>
        <w:pStyle w:val="a3"/>
        <w:spacing w:after="0" w:line="100" w:lineRule="atLeast"/>
      </w:pPr>
    </w:p>
    <w:p w:rsidR="006B1801" w:rsidRDefault="00D46E1E">
      <w:pPr>
        <w:pStyle w:val="aa"/>
        <w:numPr>
          <w:ilvl w:val="0"/>
          <w:numId w:val="2"/>
        </w:numPr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hyperlink r:id="rId5">
        <w:r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застройщике</w:t>
        </w:r>
      </w:hyperlink>
      <w:bookmarkStart w:id="0" w:name="20011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 фирменном наименовании, месте нахождения застройщика, а также о режиме его работы.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ирменное наименование: Закрытое акционерное общество «Подольский Домостроительный Комбинат».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(местонахождение): Московская область, 142116, г. Подольск, Домодедовское шоссе, дом 12,. Тел. (4967) 69-93-51, факс 69-98-61.,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Режим работы: понедельник-пя</w:t>
      </w:r>
      <w:r>
        <w:rPr>
          <w:rFonts w:ascii="Times New Roman" w:hAnsi="Times New Roman" w:cs="Times New Roman"/>
          <w:sz w:val="24"/>
          <w:szCs w:val="24"/>
        </w:rPr>
        <w:t>тница с 8.30 ч.-17.15 ч., перерыв на обед с 12.00 ч. -12.45 ч. Суббота и воскресенье – выходные.</w:t>
      </w:r>
    </w:p>
    <w:p w:rsidR="006B1801" w:rsidRDefault="00D46E1E">
      <w:pPr>
        <w:pStyle w:val="a3"/>
        <w:spacing w:after="0" w:line="100" w:lineRule="atLeast"/>
      </w:pPr>
      <w:bookmarkStart w:id="1" w:name="20012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О государственной регистрации застройщика.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Зарегистрировано Постановлением Главы Администрации города Подольска № 1699 от 02.10.1992 г., регистрационный №</w:t>
      </w:r>
      <w:r>
        <w:rPr>
          <w:rFonts w:ascii="Times New Roman" w:hAnsi="Times New Roman" w:cs="Times New Roman"/>
          <w:sz w:val="24"/>
          <w:szCs w:val="24"/>
        </w:rPr>
        <w:t xml:space="preserve"> 585. Внесено в реестр под № 50:55:04481 24 июня 2002 года.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  5036002280,   ОГРН  1025004710422,  КПП  503601001</w:t>
      </w:r>
    </w:p>
    <w:p w:rsidR="006B1801" w:rsidRDefault="006B1801">
      <w:pPr>
        <w:pStyle w:val="a3"/>
        <w:spacing w:after="0" w:line="100" w:lineRule="atLeast"/>
      </w:pPr>
    </w:p>
    <w:p w:rsidR="006B1801" w:rsidRDefault="00D46E1E">
      <w:pPr>
        <w:pStyle w:val="a3"/>
        <w:spacing w:after="0" w:line="100" w:lineRule="atLeast"/>
      </w:pPr>
      <w:bookmarkStart w:id="2" w:name="20013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 Об учредителях (участниках) застройщика, которые обладают пятью и более процентами голосов в органе управления этого юридического 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bookmarkStart w:id="3" w:name="20014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Учредитель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Шмельков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Владимирович обладает 95,6 % голосов.</w:t>
      </w:r>
    </w:p>
    <w:p w:rsidR="006B1801" w:rsidRDefault="006B1801">
      <w:pPr>
        <w:pStyle w:val="a3"/>
        <w:spacing w:after="0" w:line="100" w:lineRule="atLeast"/>
      </w:pP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О проектах строительства многоквартирных домов, в которых принимал участие застройщик в течение трех лет, предшествующих опубликованию проектной декларации</w:t>
      </w:r>
      <w:bookmarkStart w:id="4" w:name="20015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192-х квартирный жилой д</w:t>
      </w:r>
      <w:r>
        <w:rPr>
          <w:rFonts w:ascii="Times New Roman" w:hAnsi="Times New Roman" w:cs="Times New Roman"/>
          <w:sz w:val="24"/>
          <w:szCs w:val="24"/>
        </w:rPr>
        <w:t xml:space="preserve">ом 3, расположенный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ноябрь 2009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192-х квартирный жилой дом 7, расположенный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Веллинг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декабрь 2009 года</w:t>
      </w:r>
    </w:p>
    <w:p w:rsidR="006B1801" w:rsidRDefault="00D46E1E">
      <w:pPr>
        <w:pStyle w:val="a3"/>
        <w:tabs>
          <w:tab w:val="left" w:pos="0"/>
        </w:tabs>
        <w:spacing w:after="0" w:line="146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192-х квартирный жилой дом 11, расположенный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2010 года, фактический срок ввода в эксплуатацию декабрь 2010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176-квартирный  2-х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ж. д. со встроенными нежилыми помещениями, расположенный по адресу: Московская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Подольск, ул. Литейная, д. 42А планируемый срок ввода в э</w:t>
      </w:r>
      <w:r>
        <w:rPr>
          <w:rFonts w:ascii="Times New Roman" w:hAnsi="Times New Roman" w:cs="Times New Roman"/>
          <w:sz w:val="24"/>
          <w:szCs w:val="24"/>
        </w:rPr>
        <w:t xml:space="preserve">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декабрь 2009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164-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ж.д. со встроенными нежилыми помещениями, расположенный по адресу: Московская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Подольск, ул. Литейная, д. 44А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декабрь 2009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198-х квартирный жилой дом 14, расположенный по адресу: г.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</w:t>
      </w:r>
      <w:r>
        <w:rPr>
          <w:rFonts w:ascii="Times New Roman" w:hAnsi="Times New Roman" w:cs="Times New Roman"/>
          <w:sz w:val="24"/>
          <w:szCs w:val="24"/>
        </w:rPr>
        <w:t>тацию декабрь 2009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96- квартирный 1-но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жилой дом 9Б со встроенными нежилыми помещениями, расположенный по адресу: г.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</w:t>
      </w:r>
      <w:r>
        <w:rPr>
          <w:rFonts w:ascii="Times New Roman" w:hAnsi="Times New Roman" w:cs="Times New Roman"/>
          <w:sz w:val="24"/>
          <w:szCs w:val="24"/>
        </w:rPr>
        <w:t>ксплуатацию декабрь 2009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96- квартирный 1-но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жилой дом 10А со встроенными нежилыми помещениями, расположенный по адресу: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</w:t>
      </w:r>
      <w:r>
        <w:rPr>
          <w:rFonts w:ascii="Times New Roman" w:hAnsi="Times New Roman" w:cs="Times New Roman"/>
          <w:sz w:val="24"/>
          <w:szCs w:val="24"/>
        </w:rPr>
        <w:t>а в эксплуатацию декабрь 2009 года.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416-х квартирный жилой дом 14, расположенный по адресу: г.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2011 года, фактический срок ввода в эксплуатацию декабрь 2011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160-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ж.д. со встроенными нежилыми помещениями, расположенный по адресу: Московская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Барамзиной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3, корпус 1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2010 года, фактический срок ввода в эксплуатацию </w:t>
      </w:r>
      <w:r>
        <w:rPr>
          <w:rFonts w:ascii="Times New Roman" w:hAnsi="Times New Roman" w:cs="Times New Roman"/>
          <w:sz w:val="24"/>
          <w:szCs w:val="24"/>
        </w:rPr>
        <w:t>декабрь 2011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192-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ж.д. со встроенными нежилыми помещениями, расположенный по адресу: Московская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Барамзиной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3, корпус 1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2010 года, фак</w:t>
      </w:r>
      <w:r>
        <w:rPr>
          <w:rFonts w:ascii="Times New Roman" w:hAnsi="Times New Roman" w:cs="Times New Roman"/>
          <w:sz w:val="24"/>
          <w:szCs w:val="24"/>
        </w:rPr>
        <w:t>тический срок ввода в эксплуатацию декабрь 2011 года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48-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1-но секционный 12-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ж.д., расположенный по адресу: Московская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Подольск, ул. Литейная, д. 40А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2011 года, фактический срок</w:t>
      </w:r>
      <w:r>
        <w:rPr>
          <w:rFonts w:ascii="Times New Roman" w:hAnsi="Times New Roman" w:cs="Times New Roman"/>
          <w:sz w:val="24"/>
          <w:szCs w:val="24"/>
        </w:rPr>
        <w:t xml:space="preserve"> ввода в эксплуатацию декабрь 2011 года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О виде лицензируемой деятельности, номере лицензии, сроке ее действия, об органе, выдавшем эту лицензию</w:t>
      </w:r>
      <w:bookmarkStart w:id="5" w:name="20016"/>
      <w:bookmarkEnd w:id="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Работы по строительству, реконструкции и капитальному ремонту согласно свидетельству о допуске к определен</w:t>
      </w:r>
      <w:r>
        <w:rPr>
          <w:rFonts w:ascii="Times New Roman" w:hAnsi="Times New Roman" w:cs="Times New Roman"/>
          <w:sz w:val="24"/>
          <w:szCs w:val="24"/>
        </w:rPr>
        <w:t>ному виду или видам работ, которые оказывают влияние на безопасность объектов капитального строительства № 0123.03-2009-5036002280-С-121 от 14.02.2012г. Свидетельство выдано НП «СРО «Союз инженерных предприятий Московской области» без ограничения срока и т</w:t>
      </w:r>
      <w:r>
        <w:rPr>
          <w:rFonts w:ascii="Times New Roman" w:hAnsi="Times New Roman" w:cs="Times New Roman"/>
          <w:sz w:val="24"/>
          <w:szCs w:val="24"/>
        </w:rPr>
        <w:t xml:space="preserve">ерритории его действия.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Работы по подготовке проектной документации согласно Свидетельству № П.037.50.715.12.2010 о допуске к работам, в области подготовки проектной документации, которые оказывают влияние на безопасность объектов капитального строительст</w:t>
      </w:r>
      <w:r>
        <w:rPr>
          <w:rFonts w:ascii="Times New Roman" w:hAnsi="Times New Roman" w:cs="Times New Roman"/>
          <w:sz w:val="24"/>
          <w:szCs w:val="24"/>
        </w:rPr>
        <w:t>ва от 31.12.2010г. Свидетельство выдано НП «СРО «Объединение инженеров проектировщиков» без ограничения срока и территории его действия.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1.6. О финансовом результате текущего года, размерах кредиторской и дебиторской задолженности на день опубликования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проектной декларации.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t xml:space="preserve">На день опубликования настоящей декларации: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t>Величина основных средств – 299 357 тыс. рублей;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t>Размер кредиторской задолженности   — 1 931 439 тыс. руб.;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t>Размер дебиторской задолженности— 412 439 тыс. руб.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Информация о проекте строи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тельства:</w:t>
      </w:r>
    </w:p>
    <w:p w:rsidR="006B1801" w:rsidRDefault="00D46E1E">
      <w:pPr>
        <w:pStyle w:val="a3"/>
        <w:spacing w:after="0" w:line="100" w:lineRule="atLeast"/>
      </w:pPr>
      <w:bookmarkStart w:id="6" w:name="21011"/>
      <w:bookmarkEnd w:id="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 цели проекта строительства, об этапах и о сроках его реализации</w:t>
      </w:r>
      <w:bookmarkStart w:id="7" w:name="21012"/>
      <w:bookmarkEnd w:id="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проекта: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застроенной территории в рамках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договора о развитии застроенной территории пос. Быково сельского поселения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Подольского муниципального рай</w:t>
      </w:r>
      <w:r>
        <w:rPr>
          <w:rFonts w:ascii="Times New Roman" w:eastAsia="Times New Roman CYR" w:hAnsi="Times New Roman" w:cs="Times New Roman"/>
          <w:sz w:val="24"/>
          <w:szCs w:val="24"/>
        </w:rPr>
        <w:t>она Московской области № 191 от 10.08.2009г.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 CYR" w:hAnsi="Times New Roman" w:cs="Times New Roman"/>
          <w:sz w:val="24"/>
          <w:szCs w:val="24"/>
        </w:rPr>
        <w:tab/>
        <w:t>Срок реализации проекта 31.12.2013 г.</w:t>
      </w:r>
    </w:p>
    <w:p w:rsidR="006B1801" w:rsidRDefault="006B1801">
      <w:pPr>
        <w:pStyle w:val="a3"/>
        <w:spacing w:after="0" w:line="100" w:lineRule="atLeast"/>
        <w:jc w:val="both"/>
      </w:pP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 разрешении на строительство.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8-ми этаж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односекционный, 28 квартирный жилой дом с офисными помещениями на 1-ом этаже (далее по тексту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2»)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азрешение на строительство №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50527000-319 выдано Администрацией Подольского муниципального района Московской области 12.07.2012г. 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8-ми этаж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односекционный, 32 квартирный жилой дом (далее по тексту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4»)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азрешение на строительство №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50527000-321 выдано Администрацией Подольского муниципального района Московской области 12.07.2012г. 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9-ти этаж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односекционный, 36 квартирный жилой дом (далее по тексту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6»)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азрешение на строительство №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50527000-320 выдано Администрацие</w:t>
      </w:r>
      <w:r>
        <w:rPr>
          <w:rFonts w:ascii="Times New Roman" w:hAnsi="Times New Roman" w:cs="Times New Roman"/>
          <w:sz w:val="24"/>
          <w:szCs w:val="24"/>
        </w:rPr>
        <w:t>й Подольского муниципального района Московской области 12.07.2012г.</w:t>
      </w:r>
    </w:p>
    <w:p w:rsidR="006B1801" w:rsidRDefault="006B1801">
      <w:pPr>
        <w:pStyle w:val="a3"/>
        <w:spacing w:after="0" w:line="100" w:lineRule="atLeast"/>
        <w:jc w:val="both"/>
      </w:pPr>
    </w:p>
    <w:p w:rsidR="006B1801" w:rsidRDefault="00D46E1E">
      <w:pPr>
        <w:pStyle w:val="a3"/>
        <w:spacing w:after="0" w:line="100" w:lineRule="atLeast"/>
      </w:pPr>
      <w:bookmarkStart w:id="8" w:name="21013"/>
      <w:bookmarkEnd w:id="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О правах застройщика на земельные участки.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2.3.1.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</w:rPr>
        <w:t xml:space="preserve">Дом 2»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Адрес земельного участка: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Площадь земель</w:t>
      </w:r>
      <w:r>
        <w:rPr>
          <w:rFonts w:ascii="Times New Roman" w:hAnsi="Times New Roman" w:cs="Times New Roman"/>
          <w:sz w:val="24"/>
          <w:szCs w:val="24"/>
        </w:rPr>
        <w:t xml:space="preserve">ного участка: </w:t>
      </w:r>
      <w:r>
        <w:rPr>
          <w:rFonts w:ascii="Times New Roman" w:hAnsi="Times New Roman" w:cs="Times New Roman"/>
          <w:b/>
          <w:sz w:val="24"/>
          <w:szCs w:val="24"/>
        </w:rPr>
        <w:t>1618</w:t>
      </w:r>
      <w:r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50:27:0020527:109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Реквизиты правоустанавливающих  документов  на земельный участок: 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2653 от 22.09.2011 г. «О предоставлении в аренду ЗАО «Подольский ДСК»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границах застроенной территории в пос. Быково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№ 220ю/2011 от 10.11.2011г., зарегистрирован Управлением Федеральной    службы регистрации, кадастра и картографии по Мос</w:t>
      </w:r>
      <w:r>
        <w:rPr>
          <w:rFonts w:ascii="Times New Roman" w:hAnsi="Times New Roman" w:cs="Times New Roman"/>
          <w:sz w:val="24"/>
          <w:szCs w:val="24"/>
        </w:rPr>
        <w:t xml:space="preserve">ковской области 17.04.2012 г., номер регистрации в Едином государственном реестре прав на недвижимое имущество и сделок с ним 50-50-27/024/2012-101 . 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4056 от 22.01.2012 г. «О внесении изменений и дополнений в Постано</w:t>
      </w:r>
      <w:r>
        <w:rPr>
          <w:rFonts w:ascii="Times New Roman" w:hAnsi="Times New Roman" w:cs="Times New Roman"/>
          <w:sz w:val="24"/>
          <w:szCs w:val="24"/>
        </w:rPr>
        <w:t>вление Руководителя Администрации Подольского муниципального района от 26.07.2011г. № 2061 и от 22.09.2011г. № 2653»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 от 06.02.2012г. к договору аренды земельного участка № 220ю/2011 от 10.11.2011г.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Собственник земельного участ</w:t>
      </w:r>
      <w:r>
        <w:rPr>
          <w:rFonts w:ascii="Times New Roman" w:hAnsi="Times New Roman" w:cs="Times New Roman"/>
          <w:sz w:val="24"/>
          <w:szCs w:val="24"/>
        </w:rPr>
        <w:t xml:space="preserve">ка: Муниципальное образование «Подольский муниципальный район» в лице Комитета по управлению имуществом  Администрации Подольского муниципального района Московской области.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2.3.2. «Дом 4»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Адрес земельного участка: Московская область, Подольский район, сел</w:t>
      </w:r>
      <w:r>
        <w:rPr>
          <w:rFonts w:ascii="Times New Roman" w:hAnsi="Times New Roman" w:cs="Times New Roman"/>
          <w:sz w:val="24"/>
          <w:szCs w:val="24"/>
        </w:rPr>
        <w:t xml:space="preserve">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Площадь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2265</w:t>
      </w:r>
      <w:r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50:27:0020527:111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Реквизиты правоустанавливающих  документов  на земельный участок: 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2653 от 22.09.20</w:t>
      </w:r>
      <w:r>
        <w:rPr>
          <w:rFonts w:ascii="Times New Roman" w:hAnsi="Times New Roman" w:cs="Times New Roman"/>
          <w:sz w:val="24"/>
          <w:szCs w:val="24"/>
        </w:rPr>
        <w:t xml:space="preserve">11 г. «О предоставлении в аренду ЗАО «Подольский ДСК» земельного участка в границах застроенной территории в пос. Быково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№ 221ю/2011 от 10.11.2011г., зарегистрирован Управлением Федерально</w:t>
      </w:r>
      <w:r>
        <w:rPr>
          <w:rFonts w:ascii="Times New Roman" w:hAnsi="Times New Roman" w:cs="Times New Roman"/>
          <w:sz w:val="24"/>
          <w:szCs w:val="24"/>
        </w:rPr>
        <w:t xml:space="preserve">й    службы регистрации, кадастра и картографии по Московской области 17.04.2012 г., номер регистрации в Едином государственном реестре прав на недвижимое имущество и сделок с ним 50-50-27/024/2012-100. 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4056 от 22.01</w:t>
      </w:r>
      <w:r>
        <w:rPr>
          <w:rFonts w:ascii="Times New Roman" w:hAnsi="Times New Roman" w:cs="Times New Roman"/>
          <w:sz w:val="24"/>
          <w:szCs w:val="24"/>
        </w:rPr>
        <w:t xml:space="preserve">.2012 г. «О внесении изменений и дополнений в Постановление Руководителя Администрации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Подольского муниципального района от 26.07.2011г. № 2061 и от 22.09.2011г. № 2653»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 от 06.02.2012г. к договору аренды земельного участка № 2</w:t>
      </w:r>
      <w:r>
        <w:rPr>
          <w:rFonts w:ascii="Times New Roman" w:hAnsi="Times New Roman" w:cs="Times New Roman"/>
          <w:sz w:val="24"/>
          <w:szCs w:val="24"/>
        </w:rPr>
        <w:t>21ю/2011 от 10.11.2011г.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Собственник земельного участка: Муниципальное образование «Подольский муниципальный район» в лице Комитета по управлению имуществом  Администрации Подольского муниципального района Московской области.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2.3.3. «Дом 6»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участка: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Площадь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2148</w:t>
      </w:r>
      <w:r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50:27:0020527:110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Реквизиты правоустанавливающих  документов  на земельный участок: 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2653 от 22.09.2011 г. «О предоставлении в аренду ЗАО «Подольский ДСК» земельного участка в границах застроенной территории в пос. Быково сельского пос</w:t>
      </w:r>
      <w:r>
        <w:rPr>
          <w:rFonts w:ascii="Times New Roman" w:hAnsi="Times New Roman" w:cs="Times New Roman"/>
          <w:sz w:val="24"/>
          <w:szCs w:val="24"/>
        </w:rPr>
        <w:t xml:space="preserve">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№ 222ю/2011 от 10.11.2011г., зарегистрирован Управлением Федеральной    службы регистрации, кадастра и картографии по Московской области 17.04.2012 г., номер регистрации в Едином государственном реестр</w:t>
      </w:r>
      <w:r>
        <w:rPr>
          <w:rFonts w:ascii="Times New Roman" w:hAnsi="Times New Roman" w:cs="Times New Roman"/>
          <w:sz w:val="24"/>
          <w:szCs w:val="24"/>
        </w:rPr>
        <w:t xml:space="preserve">е прав на недвижимое имущество и сделок с ним 50-50-27/024/2012-102 . 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4056 от 22.01.2012 г. «О внесении изменений и дополнений в Постановление Руководителя Администрации Подольского муниципального района от 26.07.201</w:t>
      </w:r>
      <w:r>
        <w:rPr>
          <w:rFonts w:ascii="Times New Roman" w:hAnsi="Times New Roman" w:cs="Times New Roman"/>
          <w:sz w:val="24"/>
          <w:szCs w:val="24"/>
        </w:rPr>
        <w:t>1г. № 2061 и от 22.09.2011г. № 2653»</w:t>
      </w:r>
    </w:p>
    <w:p w:rsidR="006B1801" w:rsidRDefault="00D46E1E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 от 06.02.2012г. к договору аренды земельного участка № 222ю/2011 от 10.11.2011г.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Собственник земельного участка: Муниципальное образование «Подольский муниципальный район» в лице Комитета п</w:t>
      </w:r>
      <w:r>
        <w:rPr>
          <w:rFonts w:ascii="Times New Roman" w:hAnsi="Times New Roman" w:cs="Times New Roman"/>
          <w:sz w:val="24"/>
          <w:szCs w:val="24"/>
        </w:rPr>
        <w:t xml:space="preserve">о управлению имуществом  Администрации Подольского муниципального района Московской области. </w:t>
      </w:r>
    </w:p>
    <w:p w:rsidR="006B1801" w:rsidRDefault="006B1801">
      <w:pPr>
        <w:pStyle w:val="a3"/>
        <w:spacing w:after="0" w:line="100" w:lineRule="atLeast"/>
      </w:pPr>
    </w:p>
    <w:p w:rsidR="006B1801" w:rsidRDefault="00D46E1E">
      <w:pPr>
        <w:pStyle w:val="a3"/>
        <w:spacing w:after="0" w:line="100" w:lineRule="atLeast"/>
      </w:pPr>
      <w:bookmarkStart w:id="9" w:name="21014"/>
      <w:bookmarkEnd w:id="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местоположении строящихся многоквартирных домов и их описание.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«Дом 2»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адрес: </w:t>
      </w:r>
      <w:r>
        <w:rPr>
          <w:rFonts w:ascii="Times New Roman" w:hAnsi="Times New Roman" w:cs="Times New Roman"/>
          <w:sz w:val="24"/>
          <w:szCs w:val="24"/>
        </w:rPr>
        <w:t>Московская область, Подольский район, сельское поселени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Спортивная, дом 2.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Описание строящегося жилого дома: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8-ми этажный, односекционный, 28 квартирный панельный жилой дом с офисными помещениями на 1-ом этаже (основные проектные характеристики в соответствии с утвержденной проек</w:t>
      </w:r>
      <w:r>
        <w:rPr>
          <w:rFonts w:ascii="Times New Roman" w:hAnsi="Times New Roman" w:cs="Times New Roman"/>
          <w:sz w:val="24"/>
          <w:szCs w:val="24"/>
        </w:rPr>
        <w:t xml:space="preserve">тной документацией), с подвалом и техническим этажом.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2.4.2. «Дом 4»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адрес: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Спортивная, дом 4.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Описание строящегося жилого дома: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8-ми этажный, односекционн</w:t>
      </w:r>
      <w:r>
        <w:rPr>
          <w:rFonts w:ascii="Times New Roman" w:hAnsi="Times New Roman" w:cs="Times New Roman"/>
          <w:sz w:val="24"/>
          <w:szCs w:val="24"/>
        </w:rPr>
        <w:t xml:space="preserve">ый, 32 квартирный панельный жилой дом (основные проектные характеристики в соответствии с утвержденной проектной документацией), с подвалом и техническим этажом.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2.4.3. «Дом 6»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адрес: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Спортивная, дом 6. 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Описание строящегося жилого дома: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9-ти этажный, односекционный, 36 квартирный панельный жилой дом (основные проектные характеристики в соответствии с утвержденной проектной документацией), с подвалом и технич</w:t>
      </w:r>
      <w:r>
        <w:rPr>
          <w:rFonts w:ascii="Times New Roman" w:hAnsi="Times New Roman" w:cs="Times New Roman"/>
          <w:sz w:val="24"/>
          <w:szCs w:val="24"/>
        </w:rPr>
        <w:t xml:space="preserve">еским этажом. </w:t>
      </w:r>
    </w:p>
    <w:p w:rsidR="006B1801" w:rsidRDefault="006B1801">
      <w:pPr>
        <w:pStyle w:val="a3"/>
        <w:spacing w:after="0" w:line="146" w:lineRule="atLeast"/>
        <w:jc w:val="both"/>
      </w:pP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0" w:name="21015"/>
      <w:bookmarkEnd w:id="1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О количестве в составе строящихся многоквартирных домов самостоятельных частей, а также об описании технических характеристик указанных самостоятельных частей в соответствии с проектной документацией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2.5.1. «Дом 2» 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Краткие проектные характеристики объекта: количество квартир 28, этажность – 8, количество секций – 1, общая площадь квартир – 1 584,52 кв.м. В составе строящегося дома № 2 – 8-ми этажного односекционного, 28 квартирного жилого дома, расположенного по адре</w:t>
      </w:r>
      <w:r>
        <w:rPr>
          <w:rFonts w:ascii="Times New Roman" w:hAnsi="Times New Roman" w:cs="Times New Roman"/>
          <w:sz w:val="24"/>
          <w:szCs w:val="24"/>
        </w:rPr>
        <w:t xml:space="preserve">су: 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Быково, ул. Спортивная находятся: однокомнатные квартиры в количестве 14 единиц, общей площадью 603,82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; двухкомнатные квартиры в количестве 14 единиц, общей площадью 980,70</w:t>
      </w:r>
      <w:r>
        <w:rPr>
          <w:rFonts w:ascii="Times New Roman" w:hAnsi="Times New Roman" w:cs="Times New Roman"/>
          <w:sz w:val="24"/>
          <w:szCs w:val="24"/>
        </w:rPr>
        <w:t xml:space="preserve"> кв.м. Во всех вышеуказанных квартирах запроектированы кухни площадью от 10,56 кв.м. до 14,41  кв.м. Санитарные узлы раздельные, совмещённые. Во всех квартирах предусмотрены летние помещения – лоджии площадью от 4,80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кв.м. до 6,47 кв.м. Общая площадь встр</w:t>
      </w:r>
      <w:r>
        <w:rPr>
          <w:rFonts w:ascii="Times New Roman" w:hAnsi="Times New Roman" w:cs="Times New Roman"/>
          <w:sz w:val="24"/>
          <w:szCs w:val="24"/>
        </w:rPr>
        <w:t>оенных нежилых помещений 217,57 кв.м.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2.5.2. «Дом 4» 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Краткие проектные характеристики объекта: количество квартир 32, этажность – 8, количество секций – 1, общая площадь квартир – 1 810,62 кв.м. В составе строящегося дома № 4 – 8-ми этажного односекционно</w:t>
      </w:r>
      <w:r>
        <w:rPr>
          <w:rFonts w:ascii="Times New Roman" w:hAnsi="Times New Roman" w:cs="Times New Roman"/>
          <w:sz w:val="24"/>
          <w:szCs w:val="24"/>
        </w:rPr>
        <w:t xml:space="preserve">го, 32 квартирного жилого дома, расположенного по адресу: 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Быково, ул. Спортивная находятся: однокомнатные квартиры в количестве 16 единиц, общей площадью 690,08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двухкомнатные </w:t>
      </w:r>
      <w:r>
        <w:rPr>
          <w:rFonts w:ascii="Times New Roman" w:hAnsi="Times New Roman" w:cs="Times New Roman"/>
          <w:sz w:val="24"/>
          <w:szCs w:val="24"/>
        </w:rPr>
        <w:t xml:space="preserve">квартиры в количестве 16 единиц, общей площадью 1 120,54 кв.м. Во всех вышеуказанных квартирах запроектированы кухни площадью от 10,56 кв.м. до 14,41  кв.м. Санитарные узлы раздельные, совмещённые. Во всех квартирах предусмотрены летние помещения – лоджии </w:t>
      </w:r>
      <w:r>
        <w:rPr>
          <w:rFonts w:ascii="Times New Roman" w:hAnsi="Times New Roman" w:cs="Times New Roman"/>
          <w:sz w:val="24"/>
          <w:szCs w:val="24"/>
        </w:rPr>
        <w:t xml:space="preserve">площадью от 4,80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кв.м. до 6,47 кв.м.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2.5.3. «Дом 6» </w:t>
      </w:r>
    </w:p>
    <w:p w:rsidR="006B1801" w:rsidRDefault="00D46E1E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Краткие проектные характеристики объекта: количество квартир 32, этажность – 9, количество секций – 1, общая площадь квартир – 2 036,98 кв.м. В составе строящегося дома № 6 – 9-ти этажного односекционно</w:t>
      </w:r>
      <w:r>
        <w:rPr>
          <w:rFonts w:ascii="Times New Roman" w:hAnsi="Times New Roman" w:cs="Times New Roman"/>
          <w:sz w:val="24"/>
          <w:szCs w:val="24"/>
        </w:rPr>
        <w:t xml:space="preserve">го, 36 квартирного жилого дома, расположенного по адресу: 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Быково, ул. Спортивная находятся: однокомнатные квартиры в количестве 18 единиц, общей площадью 776,34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двухкомнатные </w:t>
      </w:r>
      <w:r>
        <w:rPr>
          <w:rFonts w:ascii="Times New Roman" w:hAnsi="Times New Roman" w:cs="Times New Roman"/>
          <w:sz w:val="24"/>
          <w:szCs w:val="24"/>
        </w:rPr>
        <w:t xml:space="preserve">квартиры в количестве 18 единиц, общей площадью 1 260,64 кв.м. Во всех вышеуказанных квартирах запроектированы кухни площадью от 10,56 кв.м. до 14,41  кв.м. Санитарные узлы раздельные, совмещённые. Во всех квартирах предусмотрены летние помещения – лоджии </w:t>
      </w:r>
      <w:r>
        <w:rPr>
          <w:rFonts w:ascii="Times New Roman" w:hAnsi="Times New Roman" w:cs="Times New Roman"/>
          <w:sz w:val="24"/>
          <w:szCs w:val="24"/>
        </w:rPr>
        <w:t xml:space="preserve">площадью от 4,80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кв.м. до 6,47 кв.м.</w:t>
      </w:r>
    </w:p>
    <w:p w:rsidR="006B1801" w:rsidRDefault="006B1801">
      <w:pPr>
        <w:pStyle w:val="a3"/>
        <w:spacing w:after="0" w:line="146" w:lineRule="atLeast"/>
        <w:jc w:val="both"/>
      </w:pP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 О функциональном назначении нежилых помещений в многоквартирных домах, не входящих в состав общего имущества домов.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2.6.1. «Дом 2»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Функциональное назначение нежилых помещений, расположенных на 1 этаже – офисы.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Офисные помещения имеют самостоятельный выход.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B1801" w:rsidRDefault="006B1801">
      <w:pPr>
        <w:pStyle w:val="a3"/>
        <w:spacing w:after="0" w:line="146" w:lineRule="atLeast"/>
        <w:jc w:val="both"/>
      </w:pPr>
    </w:p>
    <w:p w:rsidR="006B1801" w:rsidRDefault="00D46E1E">
      <w:pPr>
        <w:pStyle w:val="a3"/>
        <w:spacing w:after="0" w:line="100" w:lineRule="atLeast"/>
        <w:jc w:val="both"/>
      </w:pPr>
      <w:bookmarkStart w:id="11" w:name="21017"/>
      <w:bookmarkStart w:id="12" w:name="21016"/>
      <w:bookmarkStart w:id="13" w:name="21018"/>
      <w:bookmarkEnd w:id="11"/>
      <w:bookmarkEnd w:id="12"/>
      <w:bookmarkEnd w:id="1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2.7.  О составе общего имущества в многоквартирных домах, которое будет находиться в общей долевой собственности участников долевого строительства.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внутридомовые сети водоснабжения, канализации, водостока</w:t>
      </w:r>
      <w:r>
        <w:rPr>
          <w:rFonts w:ascii="Times New Roman" w:hAnsi="Times New Roman" w:cs="Times New Roman"/>
          <w:sz w:val="24"/>
          <w:szCs w:val="24"/>
        </w:rPr>
        <w:t>,  отопления,   электроснабжения, телефонной связи,   пожаротушения;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мусороудаление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камерой на 1 этаже;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лифты пассажирские грузоподъемностью 400 кг;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Также в составе общего в вышеуказанных жилых домах будут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лестницы - железобетон</w:t>
      </w:r>
      <w:r>
        <w:rPr>
          <w:rFonts w:ascii="Times New Roman" w:hAnsi="Times New Roman" w:cs="Times New Roman"/>
          <w:sz w:val="24"/>
          <w:szCs w:val="24"/>
        </w:rPr>
        <w:t xml:space="preserve">ные марши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гладкими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лицевой и потолочной поверхностью;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лестничные площадки;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лифтовые шахты;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внутриподъездные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коридоры;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внутриподъездные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тамбуры;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технический этаж;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технический подвал; 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крыша.</w:t>
      </w:r>
    </w:p>
    <w:p w:rsidR="006B1801" w:rsidRDefault="006B1801">
      <w:pPr>
        <w:pStyle w:val="a3"/>
        <w:spacing w:after="0" w:line="100" w:lineRule="atLeast"/>
        <w:jc w:val="both"/>
      </w:pP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О предполагаемом сроке получения разрешения на ввод в эксплуатацию строящихся  многоквартирных домов, об органе, уполномоченном в соответствии с </w:t>
      </w:r>
      <w:hyperlink r:id="rId6">
        <w:r>
          <w:rPr>
            <w:rStyle w:val="-"/>
            <w:rFonts w:ascii="Times New Roman" w:eastAsia="Times New Roman" w:hAnsi="Times New Roman" w:cs="Times New Roman"/>
            <w:b/>
            <w:sz w:val="24"/>
            <w:szCs w:val="24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градостроительной деятельности на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ыдачу разрешения на ввод этого объекта недвижимости в эксплуатацию;</w:t>
      </w:r>
    </w:p>
    <w:p w:rsidR="006B1801" w:rsidRDefault="00D46E1E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Ориентировочный срок получения разрешения на ввод в эксплуатацию  2 квартал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 г. Уполномоченный орган на выдачу разрешения – Администрация Подольского муниципального района Московской о</w:t>
      </w:r>
      <w:r>
        <w:rPr>
          <w:rFonts w:ascii="Times New Roman" w:hAnsi="Times New Roman" w:cs="Times New Roman"/>
          <w:sz w:val="24"/>
          <w:szCs w:val="24"/>
        </w:rPr>
        <w:t xml:space="preserve">бласти. </w:t>
      </w:r>
    </w:p>
    <w:p w:rsidR="006B1801" w:rsidRDefault="006B1801">
      <w:pPr>
        <w:pStyle w:val="a3"/>
        <w:spacing w:after="0" w:line="100" w:lineRule="atLeast"/>
        <w:jc w:val="both"/>
      </w:pPr>
    </w:p>
    <w:p w:rsidR="006B1801" w:rsidRDefault="00D46E1E">
      <w:pPr>
        <w:pStyle w:val="a3"/>
        <w:spacing w:after="0" w:line="100" w:lineRule="atLeast"/>
        <w:jc w:val="both"/>
      </w:pPr>
      <w:bookmarkStart w:id="14" w:name="21019"/>
      <w:bookmarkEnd w:id="1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2.9.  О возможных финансовых и прочих рисках при осуществлении проекта строительства и мерах по добровольному страхованию </w:t>
      </w:r>
      <w:hyperlink r:id="rId7">
        <w:r>
          <w:rPr>
            <w:rStyle w:val="-"/>
            <w:rFonts w:ascii="Times New Roman" w:eastAsia="Times New Roman" w:hAnsi="Times New Roman" w:cs="Times New Roman"/>
            <w:b/>
            <w:sz w:val="24"/>
            <w:szCs w:val="24"/>
          </w:rPr>
          <w:t>застройщиком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таких рисков;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Финансовые и иные риски отсутствуют, добровольно</w:t>
      </w:r>
      <w:r>
        <w:rPr>
          <w:rFonts w:ascii="Times New Roman" w:hAnsi="Times New Roman" w:cs="Times New Roman"/>
          <w:sz w:val="24"/>
          <w:szCs w:val="24"/>
        </w:rPr>
        <w:t>е страхование не производилось.</w:t>
      </w:r>
    </w:p>
    <w:p w:rsidR="006B1801" w:rsidRDefault="006B1801">
      <w:pPr>
        <w:pStyle w:val="a3"/>
        <w:spacing w:after="0" w:line="100" w:lineRule="atLeast"/>
        <w:jc w:val="both"/>
      </w:pPr>
    </w:p>
    <w:p w:rsidR="006B1801" w:rsidRDefault="00D46E1E">
      <w:pPr>
        <w:pStyle w:val="a3"/>
        <w:spacing w:after="0" w:line="100" w:lineRule="atLeast"/>
      </w:pPr>
      <w:bookmarkStart w:id="15" w:name="210191"/>
      <w:bookmarkEnd w:id="1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2.10. О планируемой стоимости строительства многоквартирных жилых  домов.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2.10.1. «Дом 2» </w:t>
      </w:r>
      <w:r>
        <w:rPr>
          <w:rFonts w:ascii="Times New Roman" w:hAnsi="Times New Roman" w:cs="Times New Roman"/>
          <w:sz w:val="24"/>
          <w:szCs w:val="24"/>
        </w:rPr>
        <w:t>Планируемая стоимость строительства дома 63 380,00 тыс. рублей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2.10.2. «Дом 4» </w:t>
      </w:r>
      <w:r>
        <w:rPr>
          <w:rFonts w:ascii="Times New Roman" w:hAnsi="Times New Roman" w:cs="Times New Roman"/>
          <w:sz w:val="24"/>
          <w:szCs w:val="24"/>
        </w:rPr>
        <w:t>Планируемая стоимость строительства дома 72 424,80 тыс</w:t>
      </w:r>
      <w:r>
        <w:rPr>
          <w:rFonts w:ascii="Times New Roman" w:hAnsi="Times New Roman" w:cs="Times New Roman"/>
          <w:sz w:val="24"/>
          <w:szCs w:val="24"/>
        </w:rPr>
        <w:t>. рублей</w:t>
      </w:r>
    </w:p>
    <w:p w:rsidR="006B1801" w:rsidRDefault="00D46E1E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2.10.3. «Дом 6» </w:t>
      </w:r>
      <w:r>
        <w:rPr>
          <w:rFonts w:ascii="Times New Roman" w:hAnsi="Times New Roman" w:cs="Times New Roman"/>
          <w:sz w:val="24"/>
          <w:szCs w:val="24"/>
        </w:rPr>
        <w:t>Планируемая стоимость строительства дома 81 479,20 тыс. рублей</w:t>
      </w:r>
    </w:p>
    <w:p w:rsidR="006B1801" w:rsidRDefault="006B1801">
      <w:pPr>
        <w:pStyle w:val="a3"/>
        <w:spacing w:after="0" w:line="100" w:lineRule="atLeast"/>
      </w:pPr>
    </w:p>
    <w:p w:rsidR="006B1801" w:rsidRDefault="00D46E1E">
      <w:pPr>
        <w:pStyle w:val="a3"/>
        <w:spacing w:after="0" w:line="100" w:lineRule="atLeast"/>
      </w:pPr>
      <w:bookmarkStart w:id="16" w:name="210110"/>
      <w:bookmarkEnd w:id="1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О перечне организаций, осуществляющих основные строительно-монтажные и другие работы (подрядчиков).</w:t>
      </w:r>
    </w:p>
    <w:p w:rsidR="006B1801" w:rsidRDefault="00D46E1E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ООО «Сервис Строй»,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Высотник-ВВ</w:t>
      </w:r>
      <w:proofErr w:type="spellEnd"/>
      <w:r>
        <w:rPr>
          <w:rFonts w:ascii="Times New Roman" w:hAnsi="Times New Roman" w:cs="Times New Roman"/>
          <w:sz w:val="24"/>
          <w:szCs w:val="24"/>
        </w:rPr>
        <w:t>»,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Лифтек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6B1801" w:rsidRDefault="006B1801">
      <w:pPr>
        <w:pStyle w:val="a3"/>
        <w:spacing w:after="0" w:line="100" w:lineRule="atLeast"/>
      </w:pPr>
    </w:p>
    <w:p w:rsidR="006B1801" w:rsidRDefault="00D46E1E">
      <w:pPr>
        <w:pStyle w:val="a3"/>
        <w:spacing w:after="0" w:line="100" w:lineRule="atLeast"/>
      </w:pPr>
      <w:bookmarkStart w:id="17" w:name="210111"/>
      <w:bookmarkEnd w:id="1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2.12.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способе обеспечения исполнения обязательств застройщика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801" w:rsidRDefault="00D46E1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со ст. 13 Федерального закона  № 214-ФЗ от 30.12.2004 года в обеспечение исполнения обязательств Застройщика по договору, с момента государственной регистрации договора у</w:t>
      </w:r>
      <w:r>
        <w:rPr>
          <w:rFonts w:ascii="Times New Roman" w:hAnsi="Times New Roman" w:cs="Times New Roman"/>
          <w:sz w:val="24"/>
          <w:szCs w:val="24"/>
        </w:rPr>
        <w:t>частников долевого строительства считаются находящимися в залоге право аренды на земельный участок, предоставленный для строительства многоквартирного дома, и строящийся на этом земельном участке многоквартирный дом.</w:t>
      </w:r>
    </w:p>
    <w:p w:rsidR="006B1801" w:rsidRDefault="006B1801">
      <w:pPr>
        <w:pStyle w:val="a3"/>
        <w:spacing w:after="0" w:line="100" w:lineRule="atLeast"/>
      </w:pPr>
    </w:p>
    <w:p w:rsidR="006B1801" w:rsidRDefault="00D46E1E">
      <w:pPr>
        <w:pStyle w:val="a3"/>
        <w:spacing w:after="0" w:line="100" w:lineRule="atLeast"/>
      </w:pPr>
      <w:bookmarkStart w:id="18" w:name="210112"/>
      <w:bookmarkEnd w:id="1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2.13. Об иных договорах и сделках,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основании которых привлекаются денежные средства для строительства многоквартирного дома. </w:t>
      </w:r>
    </w:p>
    <w:p w:rsidR="006B1801" w:rsidRDefault="00D46E1E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>На дату публикации настоящей декларации таких договоров и сделок не имеется.</w:t>
      </w:r>
    </w:p>
    <w:p w:rsidR="006B1801" w:rsidRDefault="006B1801">
      <w:pPr>
        <w:pStyle w:val="a3"/>
        <w:spacing w:after="0"/>
      </w:pPr>
    </w:p>
    <w:p w:rsidR="006B1801" w:rsidRDefault="006B1801">
      <w:pPr>
        <w:pStyle w:val="a3"/>
        <w:spacing w:after="0"/>
      </w:pPr>
    </w:p>
    <w:p w:rsidR="006B1801" w:rsidRDefault="006B1801">
      <w:pPr>
        <w:pStyle w:val="a3"/>
        <w:spacing w:after="0"/>
      </w:pPr>
    </w:p>
    <w:p w:rsidR="006B1801" w:rsidRDefault="006B1801">
      <w:pPr>
        <w:pStyle w:val="a3"/>
        <w:spacing w:after="0"/>
      </w:pPr>
    </w:p>
    <w:p w:rsidR="006B1801" w:rsidRDefault="006B1801">
      <w:pPr>
        <w:pStyle w:val="a3"/>
        <w:spacing w:after="0"/>
        <w:jc w:val="both"/>
      </w:pPr>
    </w:p>
    <w:sectPr w:rsidR="006B1801" w:rsidSect="006B1801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F6DEE"/>
    <w:multiLevelType w:val="multilevel"/>
    <w:tmpl w:val="10863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5629313A"/>
    <w:multiLevelType w:val="multilevel"/>
    <w:tmpl w:val="58169864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2">
    <w:nsid w:val="75E068FD"/>
    <w:multiLevelType w:val="multilevel"/>
    <w:tmpl w:val="CC28A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B1801"/>
    <w:rsid w:val="006B1801"/>
    <w:rsid w:val="00D4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B1801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  <w:style w:type="character" w:customStyle="1" w:styleId="ListLabel1">
    <w:name w:val="ListLabel 1"/>
    <w:rsid w:val="006B1801"/>
    <w:rPr>
      <w:rFonts w:cs="Courier New"/>
    </w:rPr>
  </w:style>
  <w:style w:type="character" w:customStyle="1" w:styleId="-">
    <w:name w:val="Интернет-ссылка"/>
    <w:basedOn w:val="a0"/>
    <w:rsid w:val="006B1801"/>
    <w:rPr>
      <w:color w:val="0000FF"/>
      <w:u w:val="single"/>
      <w:lang w:val="ru-RU" w:eastAsia="ru-RU" w:bidi="ru-RU"/>
    </w:rPr>
  </w:style>
  <w:style w:type="character" w:customStyle="1" w:styleId="a4">
    <w:name w:val="Текст выноски Знак"/>
    <w:basedOn w:val="a0"/>
    <w:rsid w:val="006B1801"/>
  </w:style>
  <w:style w:type="paragraph" w:customStyle="1" w:styleId="a5">
    <w:name w:val="Заголовок"/>
    <w:basedOn w:val="a3"/>
    <w:next w:val="a6"/>
    <w:rsid w:val="006B18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3"/>
    <w:rsid w:val="006B1801"/>
    <w:pPr>
      <w:spacing w:after="120"/>
    </w:pPr>
  </w:style>
  <w:style w:type="paragraph" w:styleId="a7">
    <w:name w:val="List"/>
    <w:basedOn w:val="a6"/>
    <w:rsid w:val="006B1801"/>
    <w:rPr>
      <w:rFonts w:ascii="Arial" w:hAnsi="Arial" w:cs="Tahoma"/>
    </w:rPr>
  </w:style>
  <w:style w:type="paragraph" w:styleId="a8">
    <w:name w:val="Title"/>
    <w:basedOn w:val="a3"/>
    <w:rsid w:val="006B180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9">
    <w:name w:val="index heading"/>
    <w:basedOn w:val="a3"/>
    <w:rsid w:val="006B1801"/>
    <w:pPr>
      <w:suppressLineNumbers/>
    </w:pPr>
    <w:rPr>
      <w:rFonts w:ascii="Arial" w:hAnsi="Arial" w:cs="Tahoma"/>
    </w:rPr>
  </w:style>
  <w:style w:type="paragraph" w:styleId="aa">
    <w:name w:val="List Paragraph"/>
    <w:basedOn w:val="a3"/>
    <w:rsid w:val="006B1801"/>
  </w:style>
  <w:style w:type="paragraph" w:styleId="ab">
    <w:name w:val="Balloon Text"/>
    <w:basedOn w:val="a3"/>
    <w:rsid w:val="006B18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382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38258/6/" TargetMode="External"/><Relationship Id="rId5" Type="http://schemas.openxmlformats.org/officeDocument/2006/relationships/hyperlink" Target="http://base.garant.ru/1213826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2645</Words>
  <Characters>15083</Characters>
  <Application>Microsoft Office Word</Application>
  <DocSecurity>0</DocSecurity>
  <Lines>125</Lines>
  <Paragraphs>35</Paragraphs>
  <ScaleCrop>false</ScaleCrop>
  <Company>Microsoft</Company>
  <LinksUpToDate>false</LinksUpToDate>
  <CharactersWithSpaces>17693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Иванова</dc:creator>
  <cp:lastModifiedBy>Admin</cp:lastModifiedBy>
  <cp:revision>2</cp:revision>
  <cp:lastPrinted>2012-07-16T12:31:00Z</cp:lastPrinted>
  <dcterms:created xsi:type="dcterms:W3CDTF">2013-10-20T20:05:00Z</dcterms:created>
  <dcterms:modified xsi:type="dcterms:W3CDTF">2013-10-20T20:05:00Z</dcterms:modified>
</cp:coreProperties>
</file>