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CB7" w:rsidRPr="00F57CB7" w:rsidRDefault="00F57CB7" w:rsidP="00F57CB7">
      <w:pPr>
        <w:shd w:val="clear" w:color="auto" w:fill="FFFFFF"/>
        <w:spacing w:after="150" w:line="300" w:lineRule="atLeast"/>
        <w:jc w:val="center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57CB7">
        <w:rPr>
          <w:rFonts w:ascii="Lucida Sans Unicode" w:eastAsia="Times New Roman" w:hAnsi="Lucida Sans Unicode" w:cs="Lucida Sans Unicode"/>
          <w:b/>
          <w:bCs/>
          <w:i/>
          <w:iCs/>
          <w:color w:val="333333"/>
          <w:sz w:val="21"/>
          <w:lang w:eastAsia="ru-RU"/>
        </w:rPr>
        <w:t>Проектная декларация</w:t>
      </w:r>
      <w:r w:rsidRPr="00F57CB7">
        <w:rPr>
          <w:rFonts w:ascii="Lucida Sans Unicode" w:eastAsia="Times New Roman" w:hAnsi="Lucida Sans Unicode" w:cs="Lucida Sans Unicode"/>
          <w:b/>
          <w:bCs/>
          <w:color w:val="333333"/>
          <w:sz w:val="21"/>
          <w:lang w:eastAsia="ru-RU"/>
        </w:rPr>
        <w:t> </w:t>
      </w:r>
      <w:r w:rsidRPr="00F57CB7">
        <w:rPr>
          <w:rFonts w:ascii="Lucida Sans Unicode" w:eastAsia="Times New Roman" w:hAnsi="Lucida Sans Unicode" w:cs="Lucida Sans Unicode"/>
          <w:b/>
          <w:bCs/>
          <w:color w:val="333333"/>
          <w:sz w:val="21"/>
          <w:szCs w:val="21"/>
          <w:lang w:eastAsia="ru-RU"/>
        </w:rPr>
        <w:br/>
      </w:r>
      <w:r w:rsidRPr="00F57CB7">
        <w:rPr>
          <w:rFonts w:ascii="Lucida Sans Unicode" w:eastAsia="Times New Roman" w:hAnsi="Lucida Sans Unicode" w:cs="Lucida Sans Unicode"/>
          <w:b/>
          <w:bCs/>
          <w:color w:val="333333"/>
          <w:sz w:val="21"/>
          <w:lang w:eastAsia="ru-RU"/>
        </w:rPr>
        <w:t>Общество с ограниченной ответственностью </w:t>
      </w:r>
      <w:r w:rsidRPr="00F57CB7">
        <w:rPr>
          <w:rFonts w:ascii="Lucida Sans Unicode" w:eastAsia="Times New Roman" w:hAnsi="Lucida Sans Unicode" w:cs="Lucida Sans Unicode"/>
          <w:b/>
          <w:bCs/>
          <w:color w:val="333333"/>
          <w:sz w:val="21"/>
          <w:szCs w:val="21"/>
          <w:lang w:eastAsia="ru-RU"/>
        </w:rPr>
        <w:br/>
      </w:r>
      <w:r w:rsidRPr="00F57CB7">
        <w:rPr>
          <w:rFonts w:ascii="Lucida Sans Unicode" w:eastAsia="Times New Roman" w:hAnsi="Lucida Sans Unicode" w:cs="Lucida Sans Unicode"/>
          <w:b/>
          <w:bCs/>
          <w:color w:val="333333"/>
          <w:sz w:val="21"/>
          <w:lang w:eastAsia="ru-RU"/>
        </w:rPr>
        <w:t>«</w:t>
      </w:r>
      <w:proofErr w:type="spellStart"/>
      <w:r w:rsidRPr="00F57CB7">
        <w:rPr>
          <w:rFonts w:ascii="Lucida Sans Unicode" w:eastAsia="Times New Roman" w:hAnsi="Lucida Sans Unicode" w:cs="Lucida Sans Unicode"/>
          <w:b/>
          <w:bCs/>
          <w:color w:val="333333"/>
          <w:sz w:val="21"/>
          <w:lang w:eastAsia="ru-RU"/>
        </w:rPr>
        <w:t>АльфаБест-Пушкино</w:t>
      </w:r>
      <w:proofErr w:type="spellEnd"/>
      <w:r w:rsidRPr="00F57CB7">
        <w:rPr>
          <w:rFonts w:ascii="Lucida Sans Unicode" w:eastAsia="Times New Roman" w:hAnsi="Lucida Sans Unicode" w:cs="Lucida Sans Unicode"/>
          <w:b/>
          <w:bCs/>
          <w:color w:val="333333"/>
          <w:sz w:val="21"/>
          <w:lang w:eastAsia="ru-RU"/>
        </w:rPr>
        <w:t>» </w:t>
      </w:r>
      <w:r w:rsidRPr="00F57CB7">
        <w:rPr>
          <w:rFonts w:ascii="Lucida Sans Unicode" w:eastAsia="Times New Roman" w:hAnsi="Lucida Sans Unicode" w:cs="Lucida Sans Unicode"/>
          <w:b/>
          <w:bCs/>
          <w:color w:val="333333"/>
          <w:sz w:val="21"/>
          <w:szCs w:val="21"/>
          <w:lang w:eastAsia="ru-RU"/>
        </w:rPr>
        <w:br/>
      </w:r>
      <w:r w:rsidRPr="00F57CB7">
        <w:rPr>
          <w:rFonts w:ascii="Lucida Sans Unicode" w:eastAsia="Times New Roman" w:hAnsi="Lucida Sans Unicode" w:cs="Lucida Sans Unicode"/>
          <w:b/>
          <w:bCs/>
          <w:color w:val="333333"/>
          <w:sz w:val="21"/>
          <w:lang w:eastAsia="ru-RU"/>
        </w:rPr>
        <w:t>(с изменениями на 03.04.2015 г.) </w:t>
      </w:r>
      <w:r w:rsidRPr="00F57CB7">
        <w:rPr>
          <w:rFonts w:ascii="Lucida Sans Unicode" w:eastAsia="Times New Roman" w:hAnsi="Lucida Sans Unicode" w:cs="Lucida Sans Unicode"/>
          <w:b/>
          <w:bCs/>
          <w:color w:val="333333"/>
          <w:sz w:val="21"/>
          <w:szCs w:val="21"/>
          <w:lang w:eastAsia="ru-RU"/>
        </w:rPr>
        <w:br/>
      </w:r>
      <w:r w:rsidRPr="00F57CB7">
        <w:rPr>
          <w:rFonts w:ascii="Lucida Sans Unicode" w:eastAsia="Times New Roman" w:hAnsi="Lucida Sans Unicode" w:cs="Lucida Sans Unicode"/>
          <w:b/>
          <w:bCs/>
          <w:color w:val="333333"/>
          <w:sz w:val="21"/>
          <w:lang w:eastAsia="ru-RU"/>
        </w:rPr>
        <w:t>г. Пушкино | 03 апреля 2015 года</w:t>
      </w:r>
    </w:p>
    <w:p w:rsidR="00F57CB7" w:rsidRPr="00F57CB7" w:rsidRDefault="00F57CB7" w:rsidP="00F57CB7">
      <w:pPr>
        <w:shd w:val="clear" w:color="auto" w:fill="FFFFFF"/>
        <w:spacing w:after="150" w:line="300" w:lineRule="atLeast"/>
        <w:jc w:val="center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Проектная декларация</w:t>
      </w:r>
      <w:r w:rsidRPr="00F57CB7">
        <w:rPr>
          <w:rFonts w:ascii="Lucida Sans Unicode" w:eastAsia="Times New Roman" w:hAnsi="Lucida Sans Unicode" w:cs="Lucida Sans Unicode"/>
          <w:color w:val="333333"/>
          <w:sz w:val="21"/>
          <w:lang w:eastAsia="ru-RU"/>
        </w:rPr>
        <w:t> </w:t>
      </w:r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br/>
        <w:t xml:space="preserve">по строительству многоэтажного жилого дома по адресу: Московская область, Пушкинский район, </w:t>
      </w:r>
      <w:proofErr w:type="gramStart"/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г</w:t>
      </w:r>
      <w:proofErr w:type="gramEnd"/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. Пушкино,</w:t>
      </w:r>
      <w:r w:rsidRPr="00F57CB7">
        <w:rPr>
          <w:rFonts w:ascii="Lucida Sans Unicode" w:eastAsia="Times New Roman" w:hAnsi="Lucida Sans Unicode" w:cs="Lucida Sans Unicode"/>
          <w:color w:val="333333"/>
          <w:sz w:val="21"/>
          <w:lang w:eastAsia="ru-RU"/>
        </w:rPr>
        <w:t> </w:t>
      </w:r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br/>
        <w:t xml:space="preserve">пересечение улиц </w:t>
      </w:r>
      <w:proofErr w:type="spellStart"/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Боголюбская</w:t>
      </w:r>
      <w:proofErr w:type="spellEnd"/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, Первомайская и 2-я Домбровская</w:t>
      </w:r>
    </w:p>
    <w:p w:rsidR="00F57CB7" w:rsidRPr="00F57CB7" w:rsidRDefault="00F57CB7" w:rsidP="00F57CB7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57CB7">
        <w:rPr>
          <w:rFonts w:ascii="Lucida Sans Unicode" w:eastAsia="Times New Roman" w:hAnsi="Lucida Sans Unicode" w:cs="Lucida Sans Unicode"/>
          <w:b/>
          <w:bCs/>
          <w:color w:val="333333"/>
          <w:sz w:val="21"/>
          <w:lang w:eastAsia="ru-RU"/>
        </w:rPr>
        <w:t>I. ИНФОРМАЦИЯ О ЗАСТРОЙЩИКЕ</w:t>
      </w:r>
    </w:p>
    <w:p w:rsidR="00F57CB7" w:rsidRPr="00F57CB7" w:rsidRDefault="00F57CB7" w:rsidP="00F57CB7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57CB7">
        <w:rPr>
          <w:rFonts w:ascii="Lucida Sans Unicode" w:eastAsia="Times New Roman" w:hAnsi="Lucida Sans Unicode" w:cs="Lucida Sans Unicode"/>
          <w:b/>
          <w:bCs/>
          <w:color w:val="333333"/>
          <w:sz w:val="21"/>
          <w:lang w:eastAsia="ru-RU"/>
        </w:rPr>
        <w:t>1. Застройщик: </w:t>
      </w:r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Общество с ограниченной ответственностью «</w:t>
      </w:r>
      <w:proofErr w:type="spellStart"/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АльфаБест-Пушкино</w:t>
      </w:r>
      <w:proofErr w:type="spellEnd"/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»</w:t>
      </w:r>
      <w:r w:rsidRPr="00F57CB7">
        <w:rPr>
          <w:rFonts w:ascii="Lucida Sans Unicode" w:eastAsia="Times New Roman" w:hAnsi="Lucida Sans Unicode" w:cs="Lucida Sans Unicode"/>
          <w:color w:val="333333"/>
          <w:sz w:val="21"/>
          <w:lang w:eastAsia="ru-RU"/>
        </w:rPr>
        <w:t> </w:t>
      </w:r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br/>
      </w:r>
      <w:r w:rsidRPr="00F57CB7">
        <w:rPr>
          <w:rFonts w:ascii="Lucida Sans Unicode" w:eastAsia="Times New Roman" w:hAnsi="Lucida Sans Unicode" w:cs="Lucida Sans Unicode"/>
          <w:b/>
          <w:bCs/>
          <w:color w:val="333333"/>
          <w:sz w:val="21"/>
          <w:lang w:eastAsia="ru-RU"/>
        </w:rPr>
        <w:t xml:space="preserve">1.1. </w:t>
      </w:r>
      <w:proofErr w:type="gramStart"/>
      <w:r w:rsidRPr="00F57CB7">
        <w:rPr>
          <w:rFonts w:ascii="Lucida Sans Unicode" w:eastAsia="Times New Roman" w:hAnsi="Lucida Sans Unicode" w:cs="Lucida Sans Unicode"/>
          <w:b/>
          <w:bCs/>
          <w:color w:val="333333"/>
          <w:sz w:val="21"/>
          <w:lang w:eastAsia="ru-RU"/>
        </w:rPr>
        <w:t>Место нахождения застройщика: </w:t>
      </w:r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141231, Московская область, Пушкинский район, п. Лесной, ул. Пушкина, д.8б.</w:t>
      </w:r>
      <w:r w:rsidRPr="00F57CB7">
        <w:rPr>
          <w:rFonts w:ascii="Lucida Sans Unicode" w:eastAsia="Times New Roman" w:hAnsi="Lucida Sans Unicode" w:cs="Lucida Sans Unicode"/>
          <w:color w:val="333333"/>
          <w:sz w:val="21"/>
          <w:lang w:eastAsia="ru-RU"/>
        </w:rPr>
        <w:t> </w:t>
      </w:r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br/>
      </w:r>
      <w:r w:rsidRPr="00F57CB7">
        <w:rPr>
          <w:rFonts w:ascii="Lucida Sans Unicode" w:eastAsia="Times New Roman" w:hAnsi="Lucida Sans Unicode" w:cs="Lucida Sans Unicode"/>
          <w:b/>
          <w:bCs/>
          <w:color w:val="333333"/>
          <w:sz w:val="21"/>
          <w:lang w:eastAsia="ru-RU"/>
        </w:rPr>
        <w:t>1.2.</w:t>
      </w:r>
      <w:proofErr w:type="gramEnd"/>
      <w:r w:rsidRPr="00F57CB7">
        <w:rPr>
          <w:rFonts w:ascii="Lucida Sans Unicode" w:eastAsia="Times New Roman" w:hAnsi="Lucida Sans Unicode" w:cs="Lucida Sans Unicode"/>
          <w:b/>
          <w:bCs/>
          <w:color w:val="333333"/>
          <w:sz w:val="21"/>
          <w:lang w:eastAsia="ru-RU"/>
        </w:rPr>
        <w:t xml:space="preserve"> Режим работы застройщика: с 9.00 до 18.00 по будням. Обед с 13.00 до 14.00, суббота и воскресенье выходные. Телефон 8 (495) 730-52-90.</w:t>
      </w:r>
    </w:p>
    <w:p w:rsidR="00F57CB7" w:rsidRPr="00F57CB7" w:rsidRDefault="00F57CB7" w:rsidP="00F57CB7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57CB7">
        <w:rPr>
          <w:rFonts w:ascii="Lucida Sans Unicode" w:eastAsia="Times New Roman" w:hAnsi="Lucida Sans Unicode" w:cs="Lucida Sans Unicode"/>
          <w:b/>
          <w:bCs/>
          <w:color w:val="333333"/>
          <w:sz w:val="21"/>
          <w:lang w:eastAsia="ru-RU"/>
        </w:rPr>
        <w:t>2. Информация о государственной регистрации застройщика:</w:t>
      </w:r>
    </w:p>
    <w:p w:rsidR="00F57CB7" w:rsidRPr="00F57CB7" w:rsidRDefault="00F57CB7" w:rsidP="00F57CB7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proofErr w:type="gramStart"/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Общество с ограниченной ответственностью «</w:t>
      </w:r>
      <w:proofErr w:type="spellStart"/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АльфаБест-Пушкино</w:t>
      </w:r>
      <w:proofErr w:type="spellEnd"/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» зарегистрировано 11 мая 2009 года в Межрайонной инспекции Федеральной налоговой службы №3 по Московской области, внесено в Единый государственный реестр юридических лиц, Свидетельство серия 50 № 011980051, ОГРН 1095038002949, Свидетельство о постановке на учет юридического лица в налоговом органе по месту нахождения на территории Российской Федерации серия 50 № 011249538, выданное 11 мая 2009 года Межрайонной Инспекцией</w:t>
      </w:r>
      <w:proofErr w:type="gramEnd"/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 ФНС России № 3 по Московской области, ИНН 5038069089, КПП 503801001.</w:t>
      </w:r>
    </w:p>
    <w:p w:rsidR="00F57CB7" w:rsidRPr="00F57CB7" w:rsidRDefault="00F57CB7" w:rsidP="00F57CB7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57CB7">
        <w:rPr>
          <w:rFonts w:ascii="Lucida Sans Unicode" w:eastAsia="Times New Roman" w:hAnsi="Lucida Sans Unicode" w:cs="Lucida Sans Unicode"/>
          <w:b/>
          <w:bCs/>
          <w:color w:val="333333"/>
          <w:sz w:val="21"/>
          <w:lang w:eastAsia="ru-RU"/>
        </w:rPr>
        <w:t>3. Информация об учредителях (участниках) Застройщика:</w:t>
      </w:r>
      <w:r w:rsidRPr="00F57CB7">
        <w:rPr>
          <w:rFonts w:ascii="Lucida Sans Unicode" w:eastAsia="Times New Roman" w:hAnsi="Lucida Sans Unicode" w:cs="Lucida Sans Unicode"/>
          <w:color w:val="333333"/>
          <w:sz w:val="21"/>
          <w:lang w:eastAsia="ru-RU"/>
        </w:rPr>
        <w:t> </w:t>
      </w:r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br/>
      </w:r>
      <w:r w:rsidRPr="00F57CB7">
        <w:rPr>
          <w:rFonts w:ascii="Lucida Sans Unicode" w:eastAsia="Times New Roman" w:hAnsi="Lucida Sans Unicode" w:cs="Lucida Sans Unicode"/>
          <w:b/>
          <w:bCs/>
          <w:color w:val="333333"/>
          <w:sz w:val="21"/>
          <w:lang w:eastAsia="ru-RU"/>
        </w:rPr>
        <w:t>3.1. </w:t>
      </w:r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Федотов Илья Михайлович – 50% доли уставного капитала.</w:t>
      </w:r>
      <w:r w:rsidRPr="00F57CB7">
        <w:rPr>
          <w:rFonts w:ascii="Lucida Sans Unicode" w:eastAsia="Times New Roman" w:hAnsi="Lucida Sans Unicode" w:cs="Lucida Sans Unicode"/>
          <w:color w:val="333333"/>
          <w:sz w:val="21"/>
          <w:lang w:eastAsia="ru-RU"/>
        </w:rPr>
        <w:t> </w:t>
      </w:r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br/>
      </w:r>
      <w:r w:rsidRPr="00F57CB7">
        <w:rPr>
          <w:rFonts w:ascii="Lucida Sans Unicode" w:eastAsia="Times New Roman" w:hAnsi="Lucida Sans Unicode" w:cs="Lucida Sans Unicode"/>
          <w:b/>
          <w:bCs/>
          <w:color w:val="333333"/>
          <w:sz w:val="21"/>
          <w:lang w:eastAsia="ru-RU"/>
        </w:rPr>
        <w:t>3.2. </w:t>
      </w:r>
      <w:proofErr w:type="spellStart"/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Челидзе</w:t>
      </w:r>
      <w:proofErr w:type="spellEnd"/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 Эльдар </w:t>
      </w:r>
      <w:proofErr w:type="spellStart"/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Джумберович</w:t>
      </w:r>
      <w:proofErr w:type="spellEnd"/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– 50% доли уставного капитала.</w:t>
      </w:r>
    </w:p>
    <w:p w:rsidR="00F57CB7" w:rsidRPr="00F57CB7" w:rsidRDefault="00F57CB7" w:rsidP="00F57CB7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57CB7">
        <w:rPr>
          <w:rFonts w:ascii="Lucida Sans Unicode" w:eastAsia="Times New Roman" w:hAnsi="Lucida Sans Unicode" w:cs="Lucida Sans Unicode"/>
          <w:b/>
          <w:bCs/>
          <w:color w:val="333333"/>
          <w:sz w:val="21"/>
          <w:lang w:eastAsia="ru-RU"/>
        </w:rPr>
        <w:t>4. Информация о проектах строительства объектов недвижимости, в которых принимал участие Застройщик в течение трех лет, предшествующих опубликования проектной декларации:</w:t>
      </w:r>
    </w:p>
    <w:p w:rsidR="00F57CB7" w:rsidRPr="00F57CB7" w:rsidRDefault="00F57CB7" w:rsidP="00F57CB7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Общество с ограниченной ответственностью «</w:t>
      </w:r>
      <w:proofErr w:type="spellStart"/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АльфаБест-Пушкино</w:t>
      </w:r>
      <w:proofErr w:type="spellEnd"/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» является Застройщиком:</w:t>
      </w:r>
    </w:p>
    <w:p w:rsidR="00F57CB7" w:rsidRPr="00F57CB7" w:rsidRDefault="00F57CB7" w:rsidP="00F57CB7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по строительству жилого дома со встроенным </w:t>
      </w:r>
      <w:proofErr w:type="spellStart"/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офисно</w:t>
      </w:r>
      <w:proofErr w:type="spellEnd"/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 - медицинским учреждением терапевтического назначения по адресу: Московская область, г. Пушкино, ул</w:t>
      </w:r>
      <w:proofErr w:type="gramStart"/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.Н</w:t>
      </w:r>
      <w:proofErr w:type="gramEnd"/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абережная, в районе дома 3,</w:t>
      </w:r>
      <w:r w:rsidRPr="00F57CB7">
        <w:rPr>
          <w:rFonts w:ascii="Lucida Sans Unicode" w:eastAsia="Times New Roman" w:hAnsi="Lucida Sans Unicode" w:cs="Lucida Sans Unicode"/>
          <w:color w:val="333333"/>
          <w:sz w:val="21"/>
          <w:lang w:eastAsia="ru-RU"/>
        </w:rPr>
        <w:t> </w:t>
      </w:r>
      <w:r w:rsidRPr="00F57CB7">
        <w:rPr>
          <w:rFonts w:ascii="Lucida Sans Unicode" w:eastAsia="Times New Roman" w:hAnsi="Lucida Sans Unicode" w:cs="Lucida Sans Unicode"/>
          <w:i/>
          <w:iCs/>
          <w:color w:val="333333"/>
          <w:sz w:val="21"/>
          <w:lang w:eastAsia="ru-RU"/>
        </w:rPr>
        <w:t>сдан в эксплуатацию IV квартале 2013 г.</w:t>
      </w:r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;</w:t>
      </w:r>
    </w:p>
    <w:p w:rsidR="00F57CB7" w:rsidRPr="00F57CB7" w:rsidRDefault="00F57CB7" w:rsidP="00F57CB7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по строительству 3-х секционного 17-ти этажного жилого дома со встроенными помещениями общественного назначения на земельном участке по адресу: Московская область, Сергиево </w:t>
      </w:r>
      <w:proofErr w:type="gramStart"/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-П</w:t>
      </w:r>
      <w:proofErr w:type="gramEnd"/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осадский муниципальный район, городское поселение Сергиев Посад, город Сергиев Посад, ул. Чайковского, уч.20, </w:t>
      </w:r>
      <w:r w:rsidRPr="00F57CB7">
        <w:rPr>
          <w:rFonts w:ascii="Lucida Sans Unicode" w:eastAsia="Times New Roman" w:hAnsi="Lucida Sans Unicode" w:cs="Lucida Sans Unicode"/>
          <w:i/>
          <w:iCs/>
          <w:color w:val="333333"/>
          <w:sz w:val="21"/>
          <w:lang w:eastAsia="ru-RU"/>
        </w:rPr>
        <w:t>сдан в эксплуатацию III квартал 2014 года.</w:t>
      </w:r>
    </w:p>
    <w:p w:rsidR="00F57CB7" w:rsidRPr="00F57CB7" w:rsidRDefault="00F57CB7" w:rsidP="00F57CB7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57CB7">
        <w:rPr>
          <w:rFonts w:ascii="Lucida Sans Unicode" w:eastAsia="Times New Roman" w:hAnsi="Lucida Sans Unicode" w:cs="Lucida Sans Unicode"/>
          <w:b/>
          <w:bCs/>
          <w:color w:val="333333"/>
          <w:sz w:val="21"/>
          <w:lang w:eastAsia="ru-RU"/>
        </w:rPr>
        <w:lastRenderedPageBreak/>
        <w:t>5. Информация о виде лицензируемой деятельности, номере лицензии, сроке ее действия, об органе, выдавшем лицензию, если вид деятельности подлежит лицензированию в соответствии с федеральным законом:</w:t>
      </w:r>
    </w:p>
    <w:p w:rsidR="00F57CB7" w:rsidRPr="00F57CB7" w:rsidRDefault="00F57CB7" w:rsidP="00F57CB7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Общество с ограниченной ответственностью «</w:t>
      </w:r>
      <w:proofErr w:type="spellStart"/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АльфаБест-Пушкино</w:t>
      </w:r>
      <w:proofErr w:type="spellEnd"/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» не осуществляет </w:t>
      </w:r>
      <w:proofErr w:type="gramStart"/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деятельность, подлежащую лицензированию и соответствующих лицензий не имеет</w:t>
      </w:r>
      <w:proofErr w:type="gramEnd"/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.</w:t>
      </w:r>
    </w:p>
    <w:p w:rsidR="00F57CB7" w:rsidRPr="00F57CB7" w:rsidRDefault="00F57CB7" w:rsidP="00F57CB7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57CB7">
        <w:rPr>
          <w:rFonts w:ascii="Lucida Sans Unicode" w:eastAsia="Times New Roman" w:hAnsi="Lucida Sans Unicode" w:cs="Lucida Sans Unicode"/>
          <w:b/>
          <w:bCs/>
          <w:color w:val="333333"/>
          <w:sz w:val="21"/>
          <w:lang w:eastAsia="ru-RU"/>
        </w:rPr>
        <w:t>6. Финансово-экономическое состояние Застройщика на 31.03.2015 г.</w:t>
      </w:r>
    </w:p>
    <w:tbl>
      <w:tblPr>
        <w:tblW w:w="107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6296"/>
        <w:gridCol w:w="4459"/>
      </w:tblGrid>
      <w:tr w:rsidR="00F57CB7" w:rsidRPr="00F57CB7" w:rsidTr="00F57CB7">
        <w:tc>
          <w:tcPr>
            <w:tcW w:w="6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7CB7" w:rsidRPr="00F57CB7" w:rsidRDefault="00F57CB7" w:rsidP="00F57CB7">
            <w:pPr>
              <w:spacing w:after="150" w:line="300" w:lineRule="atLeast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57CB7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Финансовый результат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7CB7" w:rsidRPr="00F57CB7" w:rsidRDefault="00F57CB7" w:rsidP="00F57CB7">
            <w:pPr>
              <w:spacing w:after="150" w:line="300" w:lineRule="atLeast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57CB7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42 тыс. рублей</w:t>
            </w:r>
          </w:p>
        </w:tc>
      </w:tr>
      <w:tr w:rsidR="00F57CB7" w:rsidRPr="00F57CB7" w:rsidTr="00F57CB7">
        <w:tc>
          <w:tcPr>
            <w:tcW w:w="6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7CB7" w:rsidRPr="00F57CB7" w:rsidRDefault="00F57CB7" w:rsidP="00F57CB7">
            <w:pPr>
              <w:spacing w:after="150" w:line="300" w:lineRule="atLeast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57CB7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Размер кредиторской задолженности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7CB7" w:rsidRPr="00F57CB7" w:rsidRDefault="00F57CB7" w:rsidP="00F57CB7">
            <w:pPr>
              <w:spacing w:after="150" w:line="300" w:lineRule="atLeast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57CB7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85251 тыс. рублей</w:t>
            </w:r>
          </w:p>
        </w:tc>
      </w:tr>
      <w:tr w:rsidR="00F57CB7" w:rsidRPr="00F57CB7" w:rsidTr="00F57CB7">
        <w:tc>
          <w:tcPr>
            <w:tcW w:w="6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7CB7" w:rsidRPr="00F57CB7" w:rsidRDefault="00F57CB7" w:rsidP="00F57CB7">
            <w:pPr>
              <w:spacing w:after="150" w:line="300" w:lineRule="atLeast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57CB7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Размер дебиторской задолженности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7CB7" w:rsidRPr="00F57CB7" w:rsidRDefault="00F57CB7" w:rsidP="00F57CB7">
            <w:pPr>
              <w:spacing w:after="150" w:line="300" w:lineRule="atLeast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57CB7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110491 тыс. рублей</w:t>
            </w:r>
          </w:p>
        </w:tc>
      </w:tr>
    </w:tbl>
    <w:p w:rsidR="00F57CB7" w:rsidRPr="00F57CB7" w:rsidRDefault="00F57CB7" w:rsidP="00F57CB7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57CB7">
        <w:rPr>
          <w:rFonts w:ascii="Lucida Sans Unicode" w:eastAsia="Times New Roman" w:hAnsi="Lucida Sans Unicode" w:cs="Lucida Sans Unicode"/>
          <w:b/>
          <w:bCs/>
          <w:color w:val="333333"/>
          <w:sz w:val="21"/>
          <w:lang w:eastAsia="ru-RU"/>
        </w:rPr>
        <w:t>II</w:t>
      </w:r>
      <w:r w:rsidRPr="00F57CB7">
        <w:rPr>
          <w:rFonts w:ascii="Lucida Sans Unicode" w:eastAsia="Times New Roman" w:hAnsi="Lucida Sans Unicode" w:cs="Lucida Sans Unicode"/>
          <w:color w:val="333333"/>
          <w:sz w:val="21"/>
          <w:lang w:eastAsia="ru-RU"/>
        </w:rPr>
        <w:t> </w:t>
      </w:r>
      <w:r w:rsidRPr="00F57CB7">
        <w:rPr>
          <w:rFonts w:ascii="Lucida Sans Unicode" w:eastAsia="Times New Roman" w:hAnsi="Lucida Sans Unicode" w:cs="Lucida Sans Unicode"/>
          <w:b/>
          <w:bCs/>
          <w:color w:val="333333"/>
          <w:sz w:val="21"/>
          <w:lang w:eastAsia="ru-RU"/>
        </w:rPr>
        <w:t>. ИНФОРМАЦИЯ О ПРОЕКТЕ СТРОИТЕЛЬСТВА</w:t>
      </w:r>
    </w:p>
    <w:p w:rsidR="00F57CB7" w:rsidRPr="00F57CB7" w:rsidRDefault="00F57CB7" w:rsidP="00F57CB7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57CB7">
        <w:rPr>
          <w:rFonts w:ascii="Lucida Sans Unicode" w:eastAsia="Times New Roman" w:hAnsi="Lucida Sans Unicode" w:cs="Lucida Sans Unicode"/>
          <w:b/>
          <w:bCs/>
          <w:color w:val="333333"/>
          <w:sz w:val="21"/>
          <w:lang w:eastAsia="ru-RU"/>
        </w:rPr>
        <w:t>1. Цель проекта строительства:</w:t>
      </w:r>
    </w:p>
    <w:p w:rsidR="00F57CB7" w:rsidRPr="00F57CB7" w:rsidRDefault="00F57CB7" w:rsidP="00F57CB7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Строительство многоэтажного жилого дома по адресу: Московская область, Пушкинский район, </w:t>
      </w:r>
      <w:proofErr w:type="gramStart"/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г</w:t>
      </w:r>
      <w:proofErr w:type="gramEnd"/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. Пушкино, пересечение улиц </w:t>
      </w:r>
      <w:proofErr w:type="spellStart"/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Боголюбская</w:t>
      </w:r>
      <w:proofErr w:type="spellEnd"/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, Первомайская и 2-я Домбровская</w:t>
      </w:r>
    </w:p>
    <w:p w:rsidR="00F57CB7" w:rsidRPr="00F57CB7" w:rsidRDefault="00F57CB7" w:rsidP="00F57CB7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57CB7">
        <w:rPr>
          <w:rFonts w:ascii="Lucida Sans Unicode" w:eastAsia="Times New Roman" w:hAnsi="Lucida Sans Unicode" w:cs="Lucida Sans Unicode"/>
          <w:b/>
          <w:bCs/>
          <w:color w:val="333333"/>
          <w:sz w:val="21"/>
          <w:lang w:eastAsia="ru-RU"/>
        </w:rPr>
        <w:t>Этапы строительства:</w:t>
      </w:r>
    </w:p>
    <w:p w:rsidR="00F57CB7" w:rsidRPr="00F57CB7" w:rsidRDefault="00F57CB7" w:rsidP="00F57CB7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Начало строительства: I квартал</w:t>
      </w:r>
      <w:r w:rsidRPr="00F57CB7">
        <w:rPr>
          <w:rFonts w:ascii="Lucida Sans Unicode" w:eastAsia="Times New Roman" w:hAnsi="Lucida Sans Unicode" w:cs="Lucida Sans Unicode"/>
          <w:b/>
          <w:bCs/>
          <w:color w:val="333333"/>
          <w:sz w:val="21"/>
          <w:lang w:eastAsia="ru-RU"/>
        </w:rPr>
        <w:t> </w:t>
      </w:r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2013 г.</w:t>
      </w:r>
    </w:p>
    <w:p w:rsidR="00F57CB7" w:rsidRPr="00F57CB7" w:rsidRDefault="00F57CB7" w:rsidP="00F57CB7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Окончание строительства: III квартал 2015 г.</w:t>
      </w:r>
    </w:p>
    <w:p w:rsidR="00F57CB7" w:rsidRPr="00F57CB7" w:rsidRDefault="00F57CB7" w:rsidP="00F57CB7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57CB7">
        <w:rPr>
          <w:rFonts w:ascii="Lucida Sans Unicode" w:eastAsia="Times New Roman" w:hAnsi="Lucida Sans Unicode" w:cs="Lucida Sans Unicode"/>
          <w:b/>
          <w:bCs/>
          <w:color w:val="333333"/>
          <w:sz w:val="21"/>
          <w:lang w:eastAsia="ru-RU"/>
        </w:rPr>
        <w:t>Результаты проведения государственной экспертизы проектной документации:</w:t>
      </w:r>
    </w:p>
    <w:p w:rsidR="00F57CB7" w:rsidRPr="00F57CB7" w:rsidRDefault="00F57CB7" w:rsidP="00F57CB7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Экспертное заключение Положительного заключения государственной экспертизы №50-1-2-0118-15 от 13 марта 2015 года, выдано Правительством Московской области Государственным автономным учреждением Московской области «Московская областная государственная экспертиза» на объект капитального строительства Многоэтажного жилого дома по адресу: Московская область, Пушкинский район, </w:t>
      </w:r>
      <w:proofErr w:type="gramStart"/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г</w:t>
      </w:r>
      <w:proofErr w:type="gramEnd"/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. Пушкино, пересечение улиц </w:t>
      </w:r>
      <w:proofErr w:type="spellStart"/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Боголюбская</w:t>
      </w:r>
      <w:proofErr w:type="spellEnd"/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, Первомайская и 2-я Домбровская (корректировка).</w:t>
      </w:r>
    </w:p>
    <w:p w:rsidR="00F57CB7" w:rsidRPr="00F57CB7" w:rsidRDefault="00F57CB7" w:rsidP="00F57CB7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57CB7">
        <w:rPr>
          <w:rFonts w:ascii="Lucida Sans Unicode" w:eastAsia="Times New Roman" w:hAnsi="Lucida Sans Unicode" w:cs="Lucida Sans Unicode"/>
          <w:b/>
          <w:bCs/>
          <w:color w:val="333333"/>
          <w:sz w:val="21"/>
          <w:lang w:eastAsia="ru-RU"/>
        </w:rPr>
        <w:t>2. Информация о разрешении на строительство:</w:t>
      </w:r>
    </w:p>
    <w:p w:rsidR="00F57CB7" w:rsidRPr="00F57CB7" w:rsidRDefault="00F57CB7" w:rsidP="00F57CB7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Разрешение на строительство № RU50522107-16/</w:t>
      </w:r>
      <w:proofErr w:type="gramStart"/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Ю</w:t>
      </w:r>
      <w:proofErr w:type="gramEnd"/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 выдано: Администрацией Пушкинского муниципального района Московской области 28.02.2013 года.</w:t>
      </w:r>
    </w:p>
    <w:p w:rsidR="00F57CB7" w:rsidRPr="00F57CB7" w:rsidRDefault="00F57CB7" w:rsidP="00F57CB7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Срок действия разрешения на строительство до 25 августа 2015 года.</w:t>
      </w:r>
    </w:p>
    <w:p w:rsidR="00F57CB7" w:rsidRPr="00F57CB7" w:rsidRDefault="00F57CB7" w:rsidP="00F57CB7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57CB7">
        <w:rPr>
          <w:rFonts w:ascii="Lucida Sans Unicode" w:eastAsia="Times New Roman" w:hAnsi="Lucida Sans Unicode" w:cs="Lucida Sans Unicode"/>
          <w:b/>
          <w:bCs/>
          <w:color w:val="333333"/>
          <w:sz w:val="21"/>
          <w:lang w:eastAsia="ru-RU"/>
        </w:rPr>
        <w:t>3. Права Застройщика на земельный участок:</w:t>
      </w:r>
    </w:p>
    <w:p w:rsidR="00F57CB7" w:rsidRPr="00F57CB7" w:rsidRDefault="00F57CB7" w:rsidP="00F57CB7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57CB7">
        <w:rPr>
          <w:rFonts w:ascii="Lucida Sans Unicode" w:eastAsia="Times New Roman" w:hAnsi="Lucida Sans Unicode" w:cs="Lucida Sans Unicode"/>
          <w:b/>
          <w:bCs/>
          <w:color w:val="333333"/>
          <w:sz w:val="21"/>
          <w:lang w:eastAsia="ru-RU"/>
        </w:rPr>
        <w:t>3.1. Земельный участок под строительство жилого дома принадлежит Обществу с ограниченной ответственностью «</w:t>
      </w:r>
      <w:proofErr w:type="spellStart"/>
      <w:r w:rsidRPr="00F57CB7">
        <w:rPr>
          <w:rFonts w:ascii="Lucida Sans Unicode" w:eastAsia="Times New Roman" w:hAnsi="Lucida Sans Unicode" w:cs="Lucida Sans Unicode"/>
          <w:b/>
          <w:bCs/>
          <w:color w:val="333333"/>
          <w:sz w:val="21"/>
          <w:lang w:eastAsia="ru-RU"/>
        </w:rPr>
        <w:t>АльфаБест-Пушкино</w:t>
      </w:r>
      <w:proofErr w:type="spellEnd"/>
      <w:r w:rsidRPr="00F57CB7">
        <w:rPr>
          <w:rFonts w:ascii="Lucida Sans Unicode" w:eastAsia="Times New Roman" w:hAnsi="Lucida Sans Unicode" w:cs="Lucida Sans Unicode"/>
          <w:b/>
          <w:bCs/>
          <w:color w:val="333333"/>
          <w:sz w:val="21"/>
          <w:lang w:eastAsia="ru-RU"/>
        </w:rPr>
        <w:t>» на следующих основаниях:</w:t>
      </w:r>
    </w:p>
    <w:p w:rsidR="00F57CB7" w:rsidRPr="00F57CB7" w:rsidRDefault="00F57CB7" w:rsidP="00F57CB7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proofErr w:type="gramStart"/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lastRenderedPageBreak/>
        <w:t>Договор Аренды земельного участка №146-12А от 27.08.2012 года, заключенный между Пушкинским муниципальным районом Московской области, от имени которого выступает Комитет по управлению имуществом администрации Пушкинского муниципального района, и Обществом с ограниченной ответственностью «</w:t>
      </w:r>
      <w:proofErr w:type="spellStart"/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АльфаБест-Пушкино</w:t>
      </w:r>
      <w:proofErr w:type="spellEnd"/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», зарегистрированный в Управлении Федеральной службы государственной регистрации, кадастра и картографии по Московской области 19.09.2012 года, за № 50-50-13/040/2012-437.</w:t>
      </w:r>
      <w:proofErr w:type="gramEnd"/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 Земельный участок общей площадью 4981 (Четыре тысячи девятьсот восемьдесят один) кв.м. с кадастровым номером № 50:13:0070105:128, расположен по адресу: Московская область, Пушкинский район, </w:t>
      </w:r>
      <w:proofErr w:type="gramStart"/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г</w:t>
      </w:r>
      <w:proofErr w:type="gramEnd"/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. Пушкино, пересечение улиц </w:t>
      </w:r>
      <w:proofErr w:type="spellStart"/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Боголюбская</w:t>
      </w:r>
      <w:proofErr w:type="spellEnd"/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, Первомайская и 2-я Домбровская.</w:t>
      </w:r>
    </w:p>
    <w:p w:rsidR="00F57CB7" w:rsidRPr="00F57CB7" w:rsidRDefault="00F57CB7" w:rsidP="00F57CB7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57CB7">
        <w:rPr>
          <w:rFonts w:ascii="Lucida Sans Unicode" w:eastAsia="Times New Roman" w:hAnsi="Lucida Sans Unicode" w:cs="Lucida Sans Unicode"/>
          <w:b/>
          <w:bCs/>
          <w:color w:val="333333"/>
          <w:sz w:val="21"/>
          <w:lang w:eastAsia="ru-RU"/>
        </w:rPr>
        <w:t>Собственник земельного участка:</w:t>
      </w:r>
      <w:r w:rsidRPr="00F57CB7">
        <w:rPr>
          <w:rFonts w:ascii="Lucida Sans Unicode" w:eastAsia="Times New Roman" w:hAnsi="Lucida Sans Unicode" w:cs="Lucida Sans Unicode"/>
          <w:color w:val="333333"/>
          <w:sz w:val="21"/>
          <w:lang w:eastAsia="ru-RU"/>
        </w:rPr>
        <w:t> </w:t>
      </w:r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Государственная собственность.</w:t>
      </w:r>
    </w:p>
    <w:p w:rsidR="00F57CB7" w:rsidRPr="00F57CB7" w:rsidRDefault="00F57CB7" w:rsidP="00F57CB7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57CB7">
        <w:rPr>
          <w:rFonts w:ascii="Lucida Sans Unicode" w:eastAsia="Times New Roman" w:hAnsi="Lucida Sans Unicode" w:cs="Lucida Sans Unicode"/>
          <w:b/>
          <w:bCs/>
          <w:color w:val="333333"/>
          <w:sz w:val="21"/>
          <w:lang w:eastAsia="ru-RU"/>
        </w:rPr>
        <w:t>3.2. Границы земельного участка:</w:t>
      </w:r>
    </w:p>
    <w:p w:rsidR="00F57CB7" w:rsidRPr="00F57CB7" w:rsidRDefault="00F57CB7" w:rsidP="00F57CB7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Земельный участок располагается в западной части </w:t>
      </w:r>
      <w:proofErr w:type="gramStart"/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г</w:t>
      </w:r>
      <w:proofErr w:type="gramEnd"/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. Пушкино:</w:t>
      </w:r>
    </w:p>
    <w:p w:rsidR="00F57CB7" w:rsidRPr="00F57CB7" w:rsidRDefault="00F57CB7" w:rsidP="00F57CB7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с севера – располагается 5-ти этажные жилые дома (на расстоянии 80 м от границы участка) 9-ти этажный жилой дом (на расстоянии 35 м от границы участка);</w:t>
      </w:r>
    </w:p>
    <w:p w:rsidR="00F57CB7" w:rsidRPr="00F57CB7" w:rsidRDefault="00F57CB7" w:rsidP="00F57CB7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с запада – индивидуальный жилой дом и 2-х этажный жилой дом (на расстоянии 20 м от границы участка);</w:t>
      </w:r>
    </w:p>
    <w:p w:rsidR="00F57CB7" w:rsidRPr="00F57CB7" w:rsidRDefault="00F57CB7" w:rsidP="00F57CB7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с юга - индивидуальный жилой дом на расстоянии 10 м от границы участка;</w:t>
      </w:r>
    </w:p>
    <w:p w:rsidR="00F57CB7" w:rsidRPr="00F57CB7" w:rsidRDefault="00F57CB7" w:rsidP="00F57CB7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с востока - индивидуальный жилой дом на расстоянии 10 м от границы участка.</w:t>
      </w:r>
    </w:p>
    <w:p w:rsidR="00F57CB7" w:rsidRPr="00F57CB7" w:rsidRDefault="00F57CB7" w:rsidP="00F57CB7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3.3. Общая площадь земельного участка под строительство составляет 4981 (Четыре тысячи девятьсот восемьдесят один) кв.м. Земельный участок расположен по адресу: Московская область, Пушкинский район, </w:t>
      </w:r>
      <w:proofErr w:type="gramStart"/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г</w:t>
      </w:r>
      <w:proofErr w:type="gramEnd"/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. Пушкино, пересечение улиц </w:t>
      </w:r>
      <w:proofErr w:type="spellStart"/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Боголюбская</w:t>
      </w:r>
      <w:proofErr w:type="spellEnd"/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, Первомайская и 2-я Домбровская.</w:t>
      </w:r>
    </w:p>
    <w:p w:rsidR="00F57CB7" w:rsidRPr="00F57CB7" w:rsidRDefault="00F57CB7" w:rsidP="00F57CB7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3.4. Элементы благоустройства: проектом предусмотрено комплексное благоустройство территории с устройством площадок отдыха взрослых, для игр детей, спортивные, хозяйственная, в т.ч. контейнерная для сбора мусора и две открытые автостоянки общим количеством 25 м/мест: для временного хранения машин (12 м/мест) и постоянного хранения машин (13 м/мест).</w:t>
      </w:r>
    </w:p>
    <w:p w:rsidR="00F57CB7" w:rsidRPr="00F57CB7" w:rsidRDefault="00F57CB7" w:rsidP="00F57CB7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57CB7">
        <w:rPr>
          <w:rFonts w:ascii="Lucida Sans Unicode" w:eastAsia="Times New Roman" w:hAnsi="Lucida Sans Unicode" w:cs="Lucida Sans Unicode"/>
          <w:b/>
          <w:bCs/>
          <w:color w:val="333333"/>
          <w:sz w:val="21"/>
          <w:lang w:eastAsia="ru-RU"/>
        </w:rPr>
        <w:t>4. Местоположение строящегося жилого дома:</w:t>
      </w:r>
    </w:p>
    <w:p w:rsidR="00F57CB7" w:rsidRPr="00F57CB7" w:rsidRDefault="00F57CB7" w:rsidP="00F57CB7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Строящийся жилой дом расположен на земельном участке по адресу: Московская обл., Пушкинский район, г</w:t>
      </w:r>
      <w:proofErr w:type="gramStart"/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.П</w:t>
      </w:r>
      <w:proofErr w:type="gramEnd"/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ушкино, пересечение улиц </w:t>
      </w:r>
      <w:proofErr w:type="spellStart"/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Боголюбская</w:t>
      </w:r>
      <w:proofErr w:type="spellEnd"/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, Первомайская и 2-я Домбровская.</w:t>
      </w:r>
    </w:p>
    <w:p w:rsidR="00F57CB7" w:rsidRPr="00F57CB7" w:rsidRDefault="00F57CB7" w:rsidP="00F57CB7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57CB7">
        <w:rPr>
          <w:rFonts w:ascii="Lucida Sans Unicode" w:eastAsia="Times New Roman" w:hAnsi="Lucida Sans Unicode" w:cs="Lucida Sans Unicode"/>
          <w:b/>
          <w:bCs/>
          <w:color w:val="333333"/>
          <w:sz w:val="21"/>
          <w:lang w:eastAsia="ru-RU"/>
        </w:rPr>
        <w:t>5. Основные количественные показатели по возводимому жилому дому (зданию):</w:t>
      </w:r>
    </w:p>
    <w:tbl>
      <w:tblPr>
        <w:tblW w:w="109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8423"/>
        <w:gridCol w:w="2557"/>
      </w:tblGrid>
      <w:tr w:rsidR="00F57CB7" w:rsidRPr="00F57CB7" w:rsidTr="00F57CB7">
        <w:tc>
          <w:tcPr>
            <w:tcW w:w="8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7CB7" w:rsidRPr="00F57CB7" w:rsidRDefault="00F57CB7" w:rsidP="00F57CB7">
            <w:pPr>
              <w:spacing w:after="150" w:line="300" w:lineRule="atLeast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57CB7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Общая площадь объектов (здания)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7CB7" w:rsidRPr="00F57CB7" w:rsidRDefault="00F57CB7" w:rsidP="00F57CB7">
            <w:pPr>
              <w:spacing w:after="150" w:line="300" w:lineRule="atLeast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57CB7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11819,32 кв.м.</w:t>
            </w:r>
          </w:p>
        </w:tc>
      </w:tr>
      <w:tr w:rsidR="00F57CB7" w:rsidRPr="00F57CB7" w:rsidTr="00F57CB7">
        <w:tc>
          <w:tcPr>
            <w:tcW w:w="8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7CB7" w:rsidRPr="00F57CB7" w:rsidRDefault="00F57CB7" w:rsidP="00F57CB7">
            <w:pPr>
              <w:spacing w:after="150" w:line="300" w:lineRule="atLeast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57CB7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Строительный объем здания, в т.ч. подземной части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7CB7" w:rsidRPr="00F57CB7" w:rsidRDefault="00F57CB7" w:rsidP="00F57CB7">
            <w:pPr>
              <w:spacing w:after="150" w:line="300" w:lineRule="atLeast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57CB7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37788,74 куб.</w:t>
            </w:r>
            <w:proofErr w:type="gramStart"/>
            <w:r w:rsidRPr="00F57CB7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м</w:t>
            </w:r>
            <w:proofErr w:type="gramEnd"/>
            <w:r w:rsidRPr="00F57CB7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  <w:tr w:rsidR="00F57CB7" w:rsidRPr="00F57CB7" w:rsidTr="00F57CB7">
        <w:tc>
          <w:tcPr>
            <w:tcW w:w="8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7CB7" w:rsidRPr="00F57CB7" w:rsidRDefault="00F57CB7" w:rsidP="00F57CB7">
            <w:pPr>
              <w:spacing w:after="150" w:line="300" w:lineRule="atLeast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57CB7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lastRenderedPageBreak/>
              <w:t>Строительный объем подземной части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7CB7" w:rsidRPr="00F57CB7" w:rsidRDefault="00F57CB7" w:rsidP="00F57CB7">
            <w:pPr>
              <w:spacing w:after="150" w:line="300" w:lineRule="atLeast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57CB7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2863,21 куб.</w:t>
            </w:r>
            <w:proofErr w:type="gramStart"/>
            <w:r w:rsidRPr="00F57CB7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м</w:t>
            </w:r>
            <w:proofErr w:type="gramEnd"/>
            <w:r w:rsidRPr="00F57CB7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</w:tbl>
    <w:p w:rsidR="00F57CB7" w:rsidRPr="00F57CB7" w:rsidRDefault="00F57CB7" w:rsidP="00F57CB7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57CB7">
        <w:rPr>
          <w:rFonts w:ascii="Lucida Sans Unicode" w:eastAsia="Times New Roman" w:hAnsi="Lucida Sans Unicode" w:cs="Lucida Sans Unicode"/>
          <w:b/>
          <w:bCs/>
          <w:color w:val="333333"/>
          <w:sz w:val="21"/>
          <w:lang w:eastAsia="ru-RU"/>
        </w:rPr>
        <w:t>6. Количество в составе строящегося жилого дома самостоятельных частей (квартир, гаражей и иных объектов недвижимости), подлежащих передаче Застройщиком участникам долевого строительства после получения разрешения на ввод в эксплуатацию:</w:t>
      </w:r>
    </w:p>
    <w:p w:rsidR="00F57CB7" w:rsidRPr="00F57CB7" w:rsidRDefault="00F57CB7" w:rsidP="00F57CB7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Всего 164 квартир общей площадью (с учетом балконов и лоджий) 7921,20 кв.м.</w:t>
      </w:r>
    </w:p>
    <w:p w:rsidR="00F57CB7" w:rsidRPr="00F57CB7" w:rsidRDefault="00F57CB7" w:rsidP="00F57CB7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Из них:</w:t>
      </w:r>
    </w:p>
    <w:tbl>
      <w:tblPr>
        <w:tblW w:w="10740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3097"/>
        <w:gridCol w:w="1532"/>
        <w:gridCol w:w="2652"/>
        <w:gridCol w:w="3459"/>
      </w:tblGrid>
      <w:tr w:rsidR="00F57CB7" w:rsidRPr="00F57CB7" w:rsidTr="00F57CB7">
        <w:tc>
          <w:tcPr>
            <w:tcW w:w="2820" w:type="dxa"/>
            <w:shd w:val="clear" w:color="auto" w:fill="FFFFFF"/>
            <w:hideMark/>
          </w:tcPr>
          <w:p w:rsidR="00F57CB7" w:rsidRPr="00F57CB7" w:rsidRDefault="00F57CB7" w:rsidP="00F57CB7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57CB7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Тип квартиры</w:t>
            </w:r>
          </w:p>
        </w:tc>
        <w:tc>
          <w:tcPr>
            <w:tcW w:w="1395" w:type="dxa"/>
            <w:shd w:val="clear" w:color="auto" w:fill="FFFFFF"/>
            <w:hideMark/>
          </w:tcPr>
          <w:p w:rsidR="00F57CB7" w:rsidRPr="00F57CB7" w:rsidRDefault="00F57CB7" w:rsidP="00F57CB7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57CB7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Кол-во квартир</w:t>
            </w:r>
          </w:p>
        </w:tc>
        <w:tc>
          <w:tcPr>
            <w:tcW w:w="2415" w:type="dxa"/>
            <w:shd w:val="clear" w:color="auto" w:fill="FFFFFF"/>
            <w:hideMark/>
          </w:tcPr>
          <w:p w:rsidR="00F57CB7" w:rsidRPr="00F57CB7" w:rsidRDefault="00F57CB7" w:rsidP="00F57CB7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57CB7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Общая площадь</w:t>
            </w:r>
          </w:p>
          <w:p w:rsidR="00F57CB7" w:rsidRPr="00F57CB7" w:rsidRDefault="00F57CB7" w:rsidP="00F57CB7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57CB7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кв.м.</w:t>
            </w:r>
          </w:p>
        </w:tc>
        <w:tc>
          <w:tcPr>
            <w:tcW w:w="3150" w:type="dxa"/>
            <w:shd w:val="clear" w:color="auto" w:fill="FFFFFF"/>
            <w:hideMark/>
          </w:tcPr>
          <w:p w:rsidR="00F57CB7" w:rsidRPr="00F57CB7" w:rsidRDefault="00F57CB7" w:rsidP="00F57CB7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57CB7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Общая площадь (с учетом балконов и лоджий) кв.м.</w:t>
            </w:r>
          </w:p>
        </w:tc>
      </w:tr>
      <w:tr w:rsidR="00F57CB7" w:rsidRPr="00F57CB7" w:rsidTr="00F57CB7">
        <w:tc>
          <w:tcPr>
            <w:tcW w:w="2820" w:type="dxa"/>
            <w:shd w:val="clear" w:color="auto" w:fill="FFFFFF"/>
            <w:hideMark/>
          </w:tcPr>
          <w:p w:rsidR="00F57CB7" w:rsidRPr="00F57CB7" w:rsidRDefault="00F57CB7" w:rsidP="00F57CB7">
            <w:pPr>
              <w:spacing w:after="150" w:line="300" w:lineRule="atLeast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57CB7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 xml:space="preserve">однокомнатная </w:t>
            </w:r>
            <w:proofErr w:type="gramStart"/>
            <w:r w:rsidRPr="00F57CB7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-с</w:t>
            </w:r>
            <w:proofErr w:type="gramEnd"/>
            <w:r w:rsidRPr="00F57CB7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тудия</w:t>
            </w:r>
          </w:p>
        </w:tc>
        <w:tc>
          <w:tcPr>
            <w:tcW w:w="1395" w:type="dxa"/>
            <w:shd w:val="clear" w:color="auto" w:fill="FFFFFF"/>
            <w:hideMark/>
          </w:tcPr>
          <w:p w:rsidR="00F57CB7" w:rsidRPr="00F57CB7" w:rsidRDefault="00F57CB7" w:rsidP="00F57CB7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57CB7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415" w:type="dxa"/>
            <w:shd w:val="clear" w:color="auto" w:fill="FFFFFF"/>
            <w:hideMark/>
          </w:tcPr>
          <w:p w:rsidR="00F57CB7" w:rsidRPr="00F57CB7" w:rsidRDefault="00F57CB7" w:rsidP="00F57CB7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57CB7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29,6</w:t>
            </w:r>
          </w:p>
        </w:tc>
        <w:tc>
          <w:tcPr>
            <w:tcW w:w="3150" w:type="dxa"/>
            <w:shd w:val="clear" w:color="auto" w:fill="FFFFFF"/>
            <w:hideMark/>
          </w:tcPr>
          <w:p w:rsidR="00F57CB7" w:rsidRPr="00F57CB7" w:rsidRDefault="00F57CB7" w:rsidP="00F57CB7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57CB7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29,6</w:t>
            </w:r>
          </w:p>
        </w:tc>
      </w:tr>
      <w:tr w:rsidR="00F57CB7" w:rsidRPr="00F57CB7" w:rsidTr="00F57CB7">
        <w:tc>
          <w:tcPr>
            <w:tcW w:w="2820" w:type="dxa"/>
            <w:shd w:val="clear" w:color="auto" w:fill="FFFFFF"/>
            <w:hideMark/>
          </w:tcPr>
          <w:p w:rsidR="00F57CB7" w:rsidRPr="00F57CB7" w:rsidRDefault="00F57CB7" w:rsidP="00F57CB7">
            <w:pPr>
              <w:spacing w:after="150" w:line="300" w:lineRule="atLeast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57CB7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 xml:space="preserve">однокомнатная </w:t>
            </w:r>
            <w:proofErr w:type="gramStart"/>
            <w:r w:rsidRPr="00F57CB7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-с</w:t>
            </w:r>
            <w:proofErr w:type="gramEnd"/>
            <w:r w:rsidRPr="00F57CB7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тудия</w:t>
            </w:r>
          </w:p>
        </w:tc>
        <w:tc>
          <w:tcPr>
            <w:tcW w:w="1395" w:type="dxa"/>
            <w:shd w:val="clear" w:color="auto" w:fill="FFFFFF"/>
            <w:hideMark/>
          </w:tcPr>
          <w:p w:rsidR="00F57CB7" w:rsidRPr="00F57CB7" w:rsidRDefault="00F57CB7" w:rsidP="00F57CB7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57CB7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415" w:type="dxa"/>
            <w:shd w:val="clear" w:color="auto" w:fill="FFFFFF"/>
            <w:hideMark/>
          </w:tcPr>
          <w:p w:rsidR="00F57CB7" w:rsidRPr="00F57CB7" w:rsidRDefault="00F57CB7" w:rsidP="00F57CB7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57CB7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29,3</w:t>
            </w:r>
          </w:p>
        </w:tc>
        <w:tc>
          <w:tcPr>
            <w:tcW w:w="3150" w:type="dxa"/>
            <w:shd w:val="clear" w:color="auto" w:fill="FFFFFF"/>
            <w:hideMark/>
          </w:tcPr>
          <w:p w:rsidR="00F57CB7" w:rsidRPr="00F57CB7" w:rsidRDefault="00F57CB7" w:rsidP="00F57CB7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57CB7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31,1</w:t>
            </w:r>
          </w:p>
        </w:tc>
      </w:tr>
      <w:tr w:rsidR="00F57CB7" w:rsidRPr="00F57CB7" w:rsidTr="00F57CB7">
        <w:tc>
          <w:tcPr>
            <w:tcW w:w="2820" w:type="dxa"/>
            <w:shd w:val="clear" w:color="auto" w:fill="FFFFFF"/>
            <w:hideMark/>
          </w:tcPr>
          <w:p w:rsidR="00F57CB7" w:rsidRPr="00F57CB7" w:rsidRDefault="00F57CB7" w:rsidP="00F57CB7">
            <w:pPr>
              <w:spacing w:after="150" w:line="300" w:lineRule="atLeast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57CB7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 xml:space="preserve">однокомнатная </w:t>
            </w:r>
            <w:proofErr w:type="gramStart"/>
            <w:r w:rsidRPr="00F57CB7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-с</w:t>
            </w:r>
            <w:proofErr w:type="gramEnd"/>
            <w:r w:rsidRPr="00F57CB7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тудия</w:t>
            </w:r>
          </w:p>
        </w:tc>
        <w:tc>
          <w:tcPr>
            <w:tcW w:w="1395" w:type="dxa"/>
            <w:shd w:val="clear" w:color="auto" w:fill="FFFFFF"/>
            <w:hideMark/>
          </w:tcPr>
          <w:p w:rsidR="00F57CB7" w:rsidRPr="00F57CB7" w:rsidRDefault="00F57CB7" w:rsidP="00F57CB7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57CB7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415" w:type="dxa"/>
            <w:shd w:val="clear" w:color="auto" w:fill="FFFFFF"/>
            <w:hideMark/>
          </w:tcPr>
          <w:p w:rsidR="00F57CB7" w:rsidRPr="00F57CB7" w:rsidRDefault="00F57CB7" w:rsidP="00F57CB7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57CB7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29,3</w:t>
            </w:r>
          </w:p>
        </w:tc>
        <w:tc>
          <w:tcPr>
            <w:tcW w:w="3150" w:type="dxa"/>
            <w:shd w:val="clear" w:color="auto" w:fill="FFFFFF"/>
            <w:hideMark/>
          </w:tcPr>
          <w:p w:rsidR="00F57CB7" w:rsidRPr="00F57CB7" w:rsidRDefault="00F57CB7" w:rsidP="00F57CB7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57CB7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31,5</w:t>
            </w:r>
          </w:p>
        </w:tc>
      </w:tr>
      <w:tr w:rsidR="00F57CB7" w:rsidRPr="00F57CB7" w:rsidTr="00F57CB7">
        <w:trPr>
          <w:trHeight w:val="75"/>
        </w:trPr>
        <w:tc>
          <w:tcPr>
            <w:tcW w:w="2820" w:type="dxa"/>
            <w:shd w:val="clear" w:color="auto" w:fill="FFFFFF"/>
            <w:hideMark/>
          </w:tcPr>
          <w:p w:rsidR="00F57CB7" w:rsidRPr="00F57CB7" w:rsidRDefault="00F57CB7" w:rsidP="00F57CB7">
            <w:pPr>
              <w:spacing w:after="150" w:line="75" w:lineRule="atLeast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57CB7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однокомнатная</w:t>
            </w:r>
          </w:p>
        </w:tc>
        <w:tc>
          <w:tcPr>
            <w:tcW w:w="1395" w:type="dxa"/>
            <w:shd w:val="clear" w:color="auto" w:fill="FFFFFF"/>
            <w:hideMark/>
          </w:tcPr>
          <w:p w:rsidR="00F57CB7" w:rsidRPr="00F57CB7" w:rsidRDefault="00F57CB7" w:rsidP="00F57CB7">
            <w:pPr>
              <w:spacing w:after="150" w:line="75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57CB7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415" w:type="dxa"/>
            <w:shd w:val="clear" w:color="auto" w:fill="FFFFFF"/>
            <w:hideMark/>
          </w:tcPr>
          <w:p w:rsidR="00F57CB7" w:rsidRPr="00F57CB7" w:rsidRDefault="00F57CB7" w:rsidP="00F57CB7">
            <w:pPr>
              <w:spacing w:after="150" w:line="75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57CB7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43,2</w:t>
            </w:r>
          </w:p>
        </w:tc>
        <w:tc>
          <w:tcPr>
            <w:tcW w:w="3150" w:type="dxa"/>
            <w:shd w:val="clear" w:color="auto" w:fill="FFFFFF"/>
            <w:hideMark/>
          </w:tcPr>
          <w:p w:rsidR="00F57CB7" w:rsidRPr="00F57CB7" w:rsidRDefault="00F57CB7" w:rsidP="00F57CB7">
            <w:pPr>
              <w:spacing w:after="150" w:line="75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57CB7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43,2</w:t>
            </w:r>
          </w:p>
        </w:tc>
      </w:tr>
      <w:tr w:rsidR="00F57CB7" w:rsidRPr="00F57CB7" w:rsidTr="00F57CB7">
        <w:tc>
          <w:tcPr>
            <w:tcW w:w="2820" w:type="dxa"/>
            <w:shd w:val="clear" w:color="auto" w:fill="FFFFFF"/>
            <w:hideMark/>
          </w:tcPr>
          <w:p w:rsidR="00F57CB7" w:rsidRPr="00F57CB7" w:rsidRDefault="00F57CB7" w:rsidP="00F57CB7">
            <w:pPr>
              <w:spacing w:after="150" w:line="300" w:lineRule="atLeast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57CB7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однокомнатная</w:t>
            </w:r>
          </w:p>
        </w:tc>
        <w:tc>
          <w:tcPr>
            <w:tcW w:w="1395" w:type="dxa"/>
            <w:shd w:val="clear" w:color="auto" w:fill="FFFFFF"/>
            <w:hideMark/>
          </w:tcPr>
          <w:p w:rsidR="00F57CB7" w:rsidRPr="00F57CB7" w:rsidRDefault="00F57CB7" w:rsidP="00F57CB7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57CB7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415" w:type="dxa"/>
            <w:shd w:val="clear" w:color="auto" w:fill="FFFFFF"/>
            <w:hideMark/>
          </w:tcPr>
          <w:p w:rsidR="00F57CB7" w:rsidRPr="00F57CB7" w:rsidRDefault="00F57CB7" w:rsidP="00F57CB7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57CB7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42,6</w:t>
            </w:r>
          </w:p>
        </w:tc>
        <w:tc>
          <w:tcPr>
            <w:tcW w:w="3150" w:type="dxa"/>
            <w:shd w:val="clear" w:color="auto" w:fill="FFFFFF"/>
            <w:hideMark/>
          </w:tcPr>
          <w:p w:rsidR="00F57CB7" w:rsidRPr="00F57CB7" w:rsidRDefault="00F57CB7" w:rsidP="00F57CB7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57CB7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47,3</w:t>
            </w:r>
          </w:p>
        </w:tc>
      </w:tr>
      <w:tr w:rsidR="00F57CB7" w:rsidRPr="00F57CB7" w:rsidTr="00F57CB7">
        <w:tc>
          <w:tcPr>
            <w:tcW w:w="2820" w:type="dxa"/>
            <w:shd w:val="clear" w:color="auto" w:fill="FFFFFF"/>
            <w:hideMark/>
          </w:tcPr>
          <w:p w:rsidR="00F57CB7" w:rsidRPr="00F57CB7" w:rsidRDefault="00F57CB7" w:rsidP="00F57CB7">
            <w:pPr>
              <w:spacing w:after="150" w:line="300" w:lineRule="atLeast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57CB7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двухкомнатная</w:t>
            </w:r>
          </w:p>
        </w:tc>
        <w:tc>
          <w:tcPr>
            <w:tcW w:w="1395" w:type="dxa"/>
            <w:shd w:val="clear" w:color="auto" w:fill="FFFFFF"/>
            <w:hideMark/>
          </w:tcPr>
          <w:p w:rsidR="00F57CB7" w:rsidRPr="00F57CB7" w:rsidRDefault="00F57CB7" w:rsidP="00F57CB7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57CB7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415" w:type="dxa"/>
            <w:shd w:val="clear" w:color="auto" w:fill="FFFFFF"/>
            <w:hideMark/>
          </w:tcPr>
          <w:p w:rsidR="00F57CB7" w:rsidRPr="00F57CB7" w:rsidRDefault="00F57CB7" w:rsidP="00F57CB7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57CB7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67,2</w:t>
            </w:r>
          </w:p>
        </w:tc>
        <w:tc>
          <w:tcPr>
            <w:tcW w:w="3150" w:type="dxa"/>
            <w:shd w:val="clear" w:color="auto" w:fill="FFFFFF"/>
            <w:hideMark/>
          </w:tcPr>
          <w:p w:rsidR="00F57CB7" w:rsidRPr="00F57CB7" w:rsidRDefault="00F57CB7" w:rsidP="00F57CB7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57CB7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69,8</w:t>
            </w:r>
          </w:p>
        </w:tc>
      </w:tr>
      <w:tr w:rsidR="00F57CB7" w:rsidRPr="00F57CB7" w:rsidTr="00F57CB7">
        <w:tc>
          <w:tcPr>
            <w:tcW w:w="2820" w:type="dxa"/>
            <w:shd w:val="clear" w:color="auto" w:fill="FFFFFF"/>
            <w:hideMark/>
          </w:tcPr>
          <w:p w:rsidR="00F57CB7" w:rsidRPr="00F57CB7" w:rsidRDefault="00F57CB7" w:rsidP="00F57CB7">
            <w:pPr>
              <w:spacing w:after="150" w:line="300" w:lineRule="atLeast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57CB7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двухкомнатная</w:t>
            </w:r>
          </w:p>
        </w:tc>
        <w:tc>
          <w:tcPr>
            <w:tcW w:w="1395" w:type="dxa"/>
            <w:shd w:val="clear" w:color="auto" w:fill="FFFFFF"/>
            <w:hideMark/>
          </w:tcPr>
          <w:p w:rsidR="00F57CB7" w:rsidRPr="00F57CB7" w:rsidRDefault="00F57CB7" w:rsidP="00F57CB7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57CB7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5" w:type="dxa"/>
            <w:shd w:val="clear" w:color="auto" w:fill="FFFFFF"/>
            <w:hideMark/>
          </w:tcPr>
          <w:p w:rsidR="00F57CB7" w:rsidRPr="00F57CB7" w:rsidRDefault="00F57CB7" w:rsidP="00F57CB7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57CB7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74,0</w:t>
            </w:r>
          </w:p>
        </w:tc>
        <w:tc>
          <w:tcPr>
            <w:tcW w:w="3150" w:type="dxa"/>
            <w:shd w:val="clear" w:color="auto" w:fill="FFFFFF"/>
            <w:hideMark/>
          </w:tcPr>
          <w:p w:rsidR="00F57CB7" w:rsidRPr="00F57CB7" w:rsidRDefault="00F57CB7" w:rsidP="00F57CB7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57CB7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74,0</w:t>
            </w:r>
          </w:p>
        </w:tc>
      </w:tr>
      <w:tr w:rsidR="00F57CB7" w:rsidRPr="00F57CB7" w:rsidTr="00F57CB7">
        <w:tc>
          <w:tcPr>
            <w:tcW w:w="2820" w:type="dxa"/>
            <w:shd w:val="clear" w:color="auto" w:fill="FFFFFF"/>
            <w:hideMark/>
          </w:tcPr>
          <w:p w:rsidR="00F57CB7" w:rsidRPr="00F57CB7" w:rsidRDefault="00F57CB7" w:rsidP="00F57CB7">
            <w:pPr>
              <w:spacing w:after="150" w:line="300" w:lineRule="atLeast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57CB7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двухкомнатная</w:t>
            </w:r>
          </w:p>
        </w:tc>
        <w:tc>
          <w:tcPr>
            <w:tcW w:w="1395" w:type="dxa"/>
            <w:shd w:val="clear" w:color="auto" w:fill="FFFFFF"/>
            <w:hideMark/>
          </w:tcPr>
          <w:p w:rsidR="00F57CB7" w:rsidRPr="00F57CB7" w:rsidRDefault="00F57CB7" w:rsidP="00F57CB7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57CB7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415" w:type="dxa"/>
            <w:shd w:val="clear" w:color="auto" w:fill="FFFFFF"/>
            <w:hideMark/>
          </w:tcPr>
          <w:p w:rsidR="00F57CB7" w:rsidRPr="00F57CB7" w:rsidRDefault="00F57CB7" w:rsidP="00F57CB7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57CB7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66,6</w:t>
            </w:r>
          </w:p>
        </w:tc>
        <w:tc>
          <w:tcPr>
            <w:tcW w:w="3150" w:type="dxa"/>
            <w:shd w:val="clear" w:color="auto" w:fill="FFFFFF"/>
            <w:hideMark/>
          </w:tcPr>
          <w:p w:rsidR="00F57CB7" w:rsidRPr="00F57CB7" w:rsidRDefault="00F57CB7" w:rsidP="00F57CB7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57CB7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69,2</w:t>
            </w:r>
          </w:p>
        </w:tc>
      </w:tr>
      <w:tr w:rsidR="00F57CB7" w:rsidRPr="00F57CB7" w:rsidTr="00F57CB7">
        <w:trPr>
          <w:trHeight w:val="15"/>
        </w:trPr>
        <w:tc>
          <w:tcPr>
            <w:tcW w:w="2820" w:type="dxa"/>
            <w:shd w:val="clear" w:color="auto" w:fill="FFFFFF"/>
            <w:hideMark/>
          </w:tcPr>
          <w:p w:rsidR="00F57CB7" w:rsidRPr="00F57CB7" w:rsidRDefault="00F57CB7" w:rsidP="00F57CB7">
            <w:pPr>
              <w:spacing w:after="150" w:line="15" w:lineRule="atLeast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57CB7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двухкомнатная</w:t>
            </w:r>
          </w:p>
        </w:tc>
        <w:tc>
          <w:tcPr>
            <w:tcW w:w="1395" w:type="dxa"/>
            <w:shd w:val="clear" w:color="auto" w:fill="FFFFFF"/>
            <w:hideMark/>
          </w:tcPr>
          <w:p w:rsidR="00F57CB7" w:rsidRPr="00F57CB7" w:rsidRDefault="00F57CB7" w:rsidP="00F57CB7">
            <w:pPr>
              <w:spacing w:after="150" w:line="15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57CB7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415" w:type="dxa"/>
            <w:shd w:val="clear" w:color="auto" w:fill="FFFFFF"/>
            <w:hideMark/>
          </w:tcPr>
          <w:p w:rsidR="00F57CB7" w:rsidRPr="00F57CB7" w:rsidRDefault="00F57CB7" w:rsidP="00F57CB7">
            <w:pPr>
              <w:spacing w:after="150" w:line="15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57CB7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73,1</w:t>
            </w:r>
          </w:p>
        </w:tc>
        <w:tc>
          <w:tcPr>
            <w:tcW w:w="3150" w:type="dxa"/>
            <w:shd w:val="clear" w:color="auto" w:fill="FFFFFF"/>
            <w:hideMark/>
          </w:tcPr>
          <w:p w:rsidR="00F57CB7" w:rsidRPr="00F57CB7" w:rsidRDefault="00F57CB7" w:rsidP="00F57CB7">
            <w:pPr>
              <w:spacing w:after="150" w:line="15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57CB7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77,9</w:t>
            </w:r>
          </w:p>
        </w:tc>
      </w:tr>
      <w:tr w:rsidR="00F57CB7" w:rsidRPr="00F57CB7" w:rsidTr="00F57CB7">
        <w:tc>
          <w:tcPr>
            <w:tcW w:w="2820" w:type="dxa"/>
            <w:shd w:val="clear" w:color="auto" w:fill="FFFFFF"/>
            <w:hideMark/>
          </w:tcPr>
          <w:p w:rsidR="00F57CB7" w:rsidRPr="00F57CB7" w:rsidRDefault="00F57CB7" w:rsidP="00F57CB7">
            <w:pPr>
              <w:spacing w:after="150" w:line="300" w:lineRule="atLeast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57CB7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трехкомнатная</w:t>
            </w:r>
          </w:p>
        </w:tc>
        <w:tc>
          <w:tcPr>
            <w:tcW w:w="1395" w:type="dxa"/>
            <w:shd w:val="clear" w:color="auto" w:fill="FFFFFF"/>
            <w:hideMark/>
          </w:tcPr>
          <w:p w:rsidR="00F57CB7" w:rsidRPr="00F57CB7" w:rsidRDefault="00F57CB7" w:rsidP="00F57CB7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57CB7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5" w:type="dxa"/>
            <w:shd w:val="clear" w:color="auto" w:fill="FFFFFF"/>
            <w:hideMark/>
          </w:tcPr>
          <w:p w:rsidR="00F57CB7" w:rsidRPr="00F57CB7" w:rsidRDefault="00F57CB7" w:rsidP="00F57CB7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57CB7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74,0</w:t>
            </w:r>
          </w:p>
        </w:tc>
        <w:tc>
          <w:tcPr>
            <w:tcW w:w="3150" w:type="dxa"/>
            <w:shd w:val="clear" w:color="auto" w:fill="FFFFFF"/>
            <w:hideMark/>
          </w:tcPr>
          <w:p w:rsidR="00F57CB7" w:rsidRPr="00F57CB7" w:rsidRDefault="00F57CB7" w:rsidP="00F57CB7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57CB7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74,0</w:t>
            </w:r>
          </w:p>
        </w:tc>
      </w:tr>
      <w:tr w:rsidR="00F57CB7" w:rsidRPr="00F57CB7" w:rsidTr="00F57CB7">
        <w:tc>
          <w:tcPr>
            <w:tcW w:w="2820" w:type="dxa"/>
            <w:shd w:val="clear" w:color="auto" w:fill="FFFFFF"/>
            <w:hideMark/>
          </w:tcPr>
          <w:p w:rsidR="00F57CB7" w:rsidRPr="00F57CB7" w:rsidRDefault="00F57CB7" w:rsidP="00F57CB7">
            <w:pPr>
              <w:spacing w:after="150" w:line="300" w:lineRule="atLeast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57CB7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трехкомнатная</w:t>
            </w:r>
          </w:p>
        </w:tc>
        <w:tc>
          <w:tcPr>
            <w:tcW w:w="1395" w:type="dxa"/>
            <w:shd w:val="clear" w:color="auto" w:fill="FFFFFF"/>
            <w:hideMark/>
          </w:tcPr>
          <w:p w:rsidR="00F57CB7" w:rsidRPr="00F57CB7" w:rsidRDefault="00F57CB7" w:rsidP="00F57CB7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57CB7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415" w:type="dxa"/>
            <w:shd w:val="clear" w:color="auto" w:fill="FFFFFF"/>
            <w:hideMark/>
          </w:tcPr>
          <w:p w:rsidR="00F57CB7" w:rsidRPr="00F57CB7" w:rsidRDefault="00F57CB7" w:rsidP="00F57CB7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57CB7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73,1</w:t>
            </w:r>
          </w:p>
        </w:tc>
        <w:tc>
          <w:tcPr>
            <w:tcW w:w="3150" w:type="dxa"/>
            <w:shd w:val="clear" w:color="auto" w:fill="FFFFFF"/>
            <w:hideMark/>
          </w:tcPr>
          <w:p w:rsidR="00F57CB7" w:rsidRPr="00F57CB7" w:rsidRDefault="00F57CB7" w:rsidP="00F57CB7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57CB7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77,7</w:t>
            </w:r>
          </w:p>
        </w:tc>
      </w:tr>
    </w:tbl>
    <w:p w:rsidR="00F57CB7" w:rsidRPr="00F57CB7" w:rsidRDefault="00F57CB7" w:rsidP="00F57CB7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57CB7">
        <w:rPr>
          <w:rFonts w:ascii="Lucida Sans Unicode" w:eastAsia="Times New Roman" w:hAnsi="Lucida Sans Unicode" w:cs="Lucida Sans Unicode"/>
          <w:b/>
          <w:bCs/>
          <w:color w:val="333333"/>
          <w:sz w:val="21"/>
          <w:lang w:eastAsia="ru-RU"/>
        </w:rPr>
        <w:t>7. Состав общего имущества в жилом доме, которое будет находиться в общей долевой собственности участников долевого строительства после получения разрешения на ввод объекта в эксплуатацию и передаче объектов долевого строительства участникам долевого строительства:</w:t>
      </w:r>
    </w:p>
    <w:p w:rsidR="00F57CB7" w:rsidRPr="00F57CB7" w:rsidRDefault="00F57CB7" w:rsidP="00F57CB7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7.1. Технический этаж с помещениями для оборудования, обеспечивающего техническое обслуживание многоквартирного дома.</w:t>
      </w:r>
    </w:p>
    <w:p w:rsidR="00F57CB7" w:rsidRPr="00F57CB7" w:rsidRDefault="00F57CB7" w:rsidP="00F57CB7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lastRenderedPageBreak/>
        <w:t>7.2. Машинные помещения лифтов.</w:t>
      </w:r>
    </w:p>
    <w:p w:rsidR="00F57CB7" w:rsidRPr="00F57CB7" w:rsidRDefault="00F57CB7" w:rsidP="00F57CB7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7.3. Технический этаж (с </w:t>
      </w:r>
      <w:proofErr w:type="spellStart"/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венткамерами</w:t>
      </w:r>
      <w:proofErr w:type="spellEnd"/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).</w:t>
      </w:r>
    </w:p>
    <w:p w:rsidR="00F57CB7" w:rsidRPr="00F57CB7" w:rsidRDefault="00F57CB7" w:rsidP="00F57CB7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7.4. </w:t>
      </w:r>
      <w:proofErr w:type="spellStart"/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Электрощитовые</w:t>
      </w:r>
      <w:proofErr w:type="spellEnd"/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.</w:t>
      </w:r>
    </w:p>
    <w:p w:rsidR="00F57CB7" w:rsidRPr="00F57CB7" w:rsidRDefault="00F57CB7" w:rsidP="00F57CB7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7.5. Диспетчерский пункт.</w:t>
      </w:r>
    </w:p>
    <w:p w:rsidR="00F57CB7" w:rsidRPr="00F57CB7" w:rsidRDefault="00F57CB7" w:rsidP="00F57CB7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7.6. Поэтажные коридоры.</w:t>
      </w:r>
    </w:p>
    <w:p w:rsidR="00F57CB7" w:rsidRPr="00F57CB7" w:rsidRDefault="00F57CB7" w:rsidP="00F57CB7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7.7. Лестнично-лифтовые узлы (с площадками, тамбурами, воздушными зонами).</w:t>
      </w:r>
    </w:p>
    <w:p w:rsidR="00F57CB7" w:rsidRPr="00F57CB7" w:rsidRDefault="00F57CB7" w:rsidP="00F57CB7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7.8. Вестибюльные группы подъездов (с помещениями и тамбурами).</w:t>
      </w:r>
    </w:p>
    <w:p w:rsidR="00F57CB7" w:rsidRPr="00F57CB7" w:rsidRDefault="00F57CB7" w:rsidP="00F57CB7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7.9. Подвал (с техническими помещениями).</w:t>
      </w:r>
    </w:p>
    <w:p w:rsidR="00F57CB7" w:rsidRPr="00F57CB7" w:rsidRDefault="00F57CB7" w:rsidP="00F57CB7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7.10. Крыльца и пандусы.</w:t>
      </w:r>
    </w:p>
    <w:p w:rsidR="00F57CB7" w:rsidRPr="00F57CB7" w:rsidRDefault="00F57CB7" w:rsidP="00F57CB7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7.11. Придомовая территория (с благоустройством и сооружениями).</w:t>
      </w:r>
    </w:p>
    <w:p w:rsidR="00F57CB7" w:rsidRPr="00F57CB7" w:rsidRDefault="00F57CB7" w:rsidP="00F57CB7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57CB7">
        <w:rPr>
          <w:rFonts w:ascii="Lucida Sans Unicode" w:eastAsia="Times New Roman" w:hAnsi="Lucida Sans Unicode" w:cs="Lucida Sans Unicode"/>
          <w:b/>
          <w:bCs/>
          <w:color w:val="333333"/>
          <w:sz w:val="21"/>
          <w:lang w:eastAsia="ru-RU"/>
        </w:rPr>
        <w:t>8. Предполагаемый срок получения разрешения на ввод в эксплуатацию строящегося жилого дома:</w:t>
      </w:r>
    </w:p>
    <w:p w:rsidR="00F57CB7" w:rsidRPr="00F57CB7" w:rsidRDefault="00F57CB7" w:rsidP="00F57CB7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III квартал 2015 г.</w:t>
      </w:r>
    </w:p>
    <w:p w:rsidR="00F57CB7" w:rsidRPr="00F57CB7" w:rsidRDefault="00F57CB7" w:rsidP="00F57CB7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57CB7">
        <w:rPr>
          <w:rFonts w:ascii="Lucida Sans Unicode" w:eastAsia="Times New Roman" w:hAnsi="Lucida Sans Unicode" w:cs="Lucida Sans Unicode"/>
          <w:b/>
          <w:bCs/>
          <w:color w:val="333333"/>
          <w:sz w:val="21"/>
          <w:lang w:eastAsia="ru-RU"/>
        </w:rPr>
        <w:t>9. Перечень органов государственной власти, органов местного самоуправления и организаций, представители которых участвуют в приемке жилого дома:</w:t>
      </w:r>
    </w:p>
    <w:p w:rsidR="00F57CB7" w:rsidRPr="00F57CB7" w:rsidRDefault="00F57CB7" w:rsidP="00F57CB7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- Администрация Пушкинского района МО</w:t>
      </w:r>
    </w:p>
    <w:p w:rsidR="00F57CB7" w:rsidRPr="00F57CB7" w:rsidRDefault="00F57CB7" w:rsidP="00F57CB7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- Администрация города Пушкино МО</w:t>
      </w:r>
    </w:p>
    <w:p w:rsidR="00F57CB7" w:rsidRPr="00F57CB7" w:rsidRDefault="00F57CB7" w:rsidP="00F57CB7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- Главное управление государственного строительного надзора по МО и другие.</w:t>
      </w:r>
    </w:p>
    <w:p w:rsidR="00F57CB7" w:rsidRPr="00F57CB7" w:rsidRDefault="00F57CB7" w:rsidP="00F57CB7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57CB7">
        <w:rPr>
          <w:rFonts w:ascii="Lucida Sans Unicode" w:eastAsia="Times New Roman" w:hAnsi="Lucida Sans Unicode" w:cs="Lucida Sans Unicode"/>
          <w:b/>
          <w:bCs/>
          <w:color w:val="333333"/>
          <w:sz w:val="21"/>
          <w:lang w:eastAsia="ru-RU"/>
        </w:rPr>
        <w:t>10. Возможные финансовые и прочие риски при осуществлении проекта строительства и ориентировочная стоимость строительства:</w:t>
      </w:r>
    </w:p>
    <w:p w:rsidR="00F57CB7" w:rsidRPr="00F57CB7" w:rsidRDefault="00F57CB7" w:rsidP="00F57CB7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- возможное повышение цен на строительные материалы и субподрядные работы;</w:t>
      </w:r>
    </w:p>
    <w:p w:rsidR="00F57CB7" w:rsidRPr="00F57CB7" w:rsidRDefault="00F57CB7" w:rsidP="00F57CB7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- ориентировочная стоимость строительства 350000000 (Триста пятьдесят миллионов) рублей 00 копеек.</w:t>
      </w:r>
    </w:p>
    <w:p w:rsidR="00F57CB7" w:rsidRPr="00F57CB7" w:rsidRDefault="00F57CB7" w:rsidP="00F57CB7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57CB7">
        <w:rPr>
          <w:rFonts w:ascii="Lucida Sans Unicode" w:eastAsia="Times New Roman" w:hAnsi="Lucida Sans Unicode" w:cs="Lucida Sans Unicode"/>
          <w:b/>
          <w:bCs/>
          <w:color w:val="333333"/>
          <w:sz w:val="21"/>
          <w:lang w:eastAsia="ru-RU"/>
        </w:rPr>
        <w:t>11. Сведения о договорах, на основании которых привлекаются денежные средства для строительства многоквартирного дома, за исключением привлечения денежных средств на основании договоров о долевом строительстве:</w:t>
      </w:r>
    </w:p>
    <w:p w:rsidR="00F57CB7" w:rsidRPr="00F57CB7" w:rsidRDefault="00F57CB7" w:rsidP="00F57CB7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Денежные средства на строительство многоквартирного дома привлекаются по договорам участия в долевом строительстве.</w:t>
      </w:r>
    </w:p>
    <w:p w:rsidR="00F57CB7" w:rsidRPr="00F57CB7" w:rsidRDefault="00F57CB7" w:rsidP="00F57CB7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57CB7">
        <w:rPr>
          <w:rFonts w:ascii="Lucida Sans Unicode" w:eastAsia="Times New Roman" w:hAnsi="Lucida Sans Unicode" w:cs="Lucida Sans Unicode"/>
          <w:b/>
          <w:bCs/>
          <w:color w:val="333333"/>
          <w:sz w:val="21"/>
          <w:lang w:eastAsia="ru-RU"/>
        </w:rPr>
        <w:t>Меры по добровольному страхованию </w:t>
      </w:r>
      <w:hyperlink r:id="rId4" w:anchor="sub_2011" w:history="1">
        <w:r w:rsidRPr="00F57CB7">
          <w:rPr>
            <w:rFonts w:ascii="Lucida Sans Unicode" w:eastAsia="Times New Roman" w:hAnsi="Lucida Sans Unicode" w:cs="Lucida Sans Unicode"/>
            <w:b/>
            <w:bCs/>
            <w:color w:val="428BCA"/>
            <w:sz w:val="21"/>
            <w:lang w:eastAsia="ru-RU"/>
          </w:rPr>
          <w:t>застройщиком</w:t>
        </w:r>
      </w:hyperlink>
      <w:r w:rsidRPr="00F57CB7">
        <w:rPr>
          <w:rFonts w:ascii="Lucida Sans Unicode" w:eastAsia="Times New Roman" w:hAnsi="Lucida Sans Unicode" w:cs="Lucida Sans Unicode"/>
          <w:b/>
          <w:bCs/>
          <w:color w:val="333333"/>
          <w:sz w:val="21"/>
          <w:lang w:eastAsia="ru-RU"/>
        </w:rPr>
        <w:t> таких рисков не принимались.</w:t>
      </w:r>
    </w:p>
    <w:p w:rsidR="00F57CB7" w:rsidRPr="00F57CB7" w:rsidRDefault="00F57CB7" w:rsidP="00F57CB7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57CB7">
        <w:rPr>
          <w:rFonts w:ascii="Lucida Sans Unicode" w:eastAsia="Times New Roman" w:hAnsi="Lucida Sans Unicode" w:cs="Lucida Sans Unicode"/>
          <w:b/>
          <w:bCs/>
          <w:color w:val="333333"/>
          <w:sz w:val="21"/>
          <w:lang w:eastAsia="ru-RU"/>
        </w:rPr>
        <w:t>12. Перечень организаций, осуществляющих основные строительно-монтажные и другие работы:</w:t>
      </w:r>
    </w:p>
    <w:p w:rsidR="00F57CB7" w:rsidRPr="00F57CB7" w:rsidRDefault="00F57CB7" w:rsidP="00F57CB7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57CB7">
        <w:rPr>
          <w:rFonts w:ascii="Lucida Sans Unicode" w:eastAsia="Times New Roman" w:hAnsi="Lucida Sans Unicode" w:cs="Lucida Sans Unicode"/>
          <w:b/>
          <w:bCs/>
          <w:color w:val="333333"/>
          <w:sz w:val="21"/>
          <w:lang w:eastAsia="ru-RU"/>
        </w:rPr>
        <w:t>Генеральный подрядчик:</w:t>
      </w:r>
    </w:p>
    <w:p w:rsidR="00F57CB7" w:rsidRPr="00F57CB7" w:rsidRDefault="00F57CB7" w:rsidP="00F57CB7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Общество с ограниченной ответственностью «КОМПАНИЯ ПРОМСЕРВИС»,</w:t>
      </w:r>
    </w:p>
    <w:p w:rsidR="00F57CB7" w:rsidRPr="00F57CB7" w:rsidRDefault="00F57CB7" w:rsidP="00F57CB7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lastRenderedPageBreak/>
        <w:t>117556, г. Москва, Варшавское шоссе, д.75, корп.1, ИНН 7733507718,</w:t>
      </w:r>
    </w:p>
    <w:p w:rsidR="00F57CB7" w:rsidRPr="00F57CB7" w:rsidRDefault="00F57CB7" w:rsidP="00F57CB7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proofErr w:type="gramStart"/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Свидетельство № 0095.04-2009-7733507718-С-035 о допуске к определенному виду или видам работ, которые оказывают влияние на безопасность объектов капитального строительства, вступило в действие с 20 декабря 2012 года, выдано </w:t>
      </w:r>
      <w:proofErr w:type="spellStart"/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саморегулируемой</w:t>
      </w:r>
      <w:proofErr w:type="spellEnd"/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 организацией, основанной на членстве лиц, осуществляющих строительство Некоммерческим партнерством «</w:t>
      </w:r>
      <w:proofErr w:type="spellStart"/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Саморегулируемая</w:t>
      </w:r>
      <w:proofErr w:type="spellEnd"/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 организация «Союз строителей Московской области «</w:t>
      </w:r>
      <w:proofErr w:type="spellStart"/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Мособлстройкомплекс</w:t>
      </w:r>
      <w:proofErr w:type="spellEnd"/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», 141700, Россия, Московская область, г. Долгопрудный, проспект </w:t>
      </w:r>
      <w:proofErr w:type="spellStart"/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Пацаева</w:t>
      </w:r>
      <w:proofErr w:type="spellEnd"/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, д.7, корп.10, регистрационный номер в</w:t>
      </w:r>
      <w:proofErr w:type="gramEnd"/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 государственном </w:t>
      </w:r>
      <w:proofErr w:type="gramStart"/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реестре</w:t>
      </w:r>
      <w:proofErr w:type="gramEnd"/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 </w:t>
      </w:r>
      <w:proofErr w:type="spellStart"/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саморегулируемых</w:t>
      </w:r>
      <w:proofErr w:type="spellEnd"/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 организаций: СРО-С-035-09092009.</w:t>
      </w:r>
    </w:p>
    <w:p w:rsidR="00F57CB7" w:rsidRPr="00F57CB7" w:rsidRDefault="00F57CB7" w:rsidP="00F57CB7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bookmarkStart w:id="0" w:name="sub_210111"/>
      <w:bookmarkEnd w:id="0"/>
      <w:r w:rsidRPr="00F57CB7">
        <w:rPr>
          <w:rFonts w:ascii="Lucida Sans Unicode" w:eastAsia="Times New Roman" w:hAnsi="Lucida Sans Unicode" w:cs="Lucida Sans Unicode"/>
          <w:b/>
          <w:bCs/>
          <w:color w:val="333333"/>
          <w:sz w:val="21"/>
          <w:lang w:eastAsia="ru-RU"/>
        </w:rPr>
        <w:t>13. Способ обеспечения исполнения обязательств Застройщика по договору:</w:t>
      </w:r>
    </w:p>
    <w:p w:rsidR="00F57CB7" w:rsidRPr="00F57CB7" w:rsidRDefault="00F57CB7" w:rsidP="00F57CB7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Залог в порядке, предусмотренном статьями 13 - 15 Федерального закона РФ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</w:p>
    <w:p w:rsidR="00F57CB7" w:rsidRPr="00F57CB7" w:rsidRDefault="00F57CB7" w:rsidP="00F57CB7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57CB7">
        <w:rPr>
          <w:rFonts w:ascii="Lucida Sans Unicode" w:eastAsia="Times New Roman" w:hAnsi="Lucida Sans Unicode" w:cs="Lucida Sans Unicode"/>
          <w:b/>
          <w:bCs/>
          <w:color w:val="333333"/>
          <w:sz w:val="21"/>
          <w:lang w:eastAsia="ru-RU"/>
        </w:rPr>
        <w:t>13. </w:t>
      </w:r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Иных договоров и сделок, на основании которых привлекаются денежные средства для строительства многоэтажного жилого дома по адресу: Московская область, Пушкинский район, </w:t>
      </w:r>
      <w:proofErr w:type="gramStart"/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г</w:t>
      </w:r>
      <w:proofErr w:type="gramEnd"/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. Пушкино, пересечение улиц </w:t>
      </w:r>
      <w:proofErr w:type="spellStart"/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Боголюбская</w:t>
      </w:r>
      <w:proofErr w:type="spellEnd"/>
      <w:r w:rsidRPr="00F57CB7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, Первомайская и 2-я Домбровская, за исключением привлечения денежных средств на основании договоров участия в долевом строительстве не имеется.</w:t>
      </w:r>
    </w:p>
    <w:p w:rsidR="00F57CB7" w:rsidRPr="00F57CB7" w:rsidRDefault="00F57CB7" w:rsidP="00F57CB7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57CB7">
        <w:rPr>
          <w:rFonts w:ascii="Lucida Sans Unicode" w:eastAsia="Times New Roman" w:hAnsi="Lucida Sans Unicode" w:cs="Lucida Sans Unicode"/>
          <w:b/>
          <w:bCs/>
          <w:color w:val="333333"/>
          <w:sz w:val="21"/>
          <w:lang w:eastAsia="ru-RU"/>
        </w:rPr>
        <w:t>Генеральный директор</w:t>
      </w:r>
    </w:p>
    <w:p w:rsidR="00F57CB7" w:rsidRPr="00F57CB7" w:rsidRDefault="00F57CB7" w:rsidP="00F57CB7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57CB7">
        <w:rPr>
          <w:rFonts w:ascii="Lucida Sans Unicode" w:eastAsia="Times New Roman" w:hAnsi="Lucida Sans Unicode" w:cs="Lucida Sans Unicode"/>
          <w:b/>
          <w:bCs/>
          <w:color w:val="333333"/>
          <w:sz w:val="21"/>
          <w:lang w:eastAsia="ru-RU"/>
        </w:rPr>
        <w:t>ООО «</w:t>
      </w:r>
      <w:proofErr w:type="spellStart"/>
      <w:r w:rsidRPr="00F57CB7">
        <w:rPr>
          <w:rFonts w:ascii="Lucida Sans Unicode" w:eastAsia="Times New Roman" w:hAnsi="Lucida Sans Unicode" w:cs="Lucida Sans Unicode"/>
          <w:b/>
          <w:bCs/>
          <w:color w:val="333333"/>
          <w:sz w:val="21"/>
          <w:lang w:eastAsia="ru-RU"/>
        </w:rPr>
        <w:t>АльфаБест</w:t>
      </w:r>
      <w:proofErr w:type="spellEnd"/>
      <w:r w:rsidRPr="00F57CB7">
        <w:rPr>
          <w:rFonts w:ascii="Lucida Sans Unicode" w:eastAsia="Times New Roman" w:hAnsi="Lucida Sans Unicode" w:cs="Lucida Sans Unicode"/>
          <w:b/>
          <w:bCs/>
          <w:color w:val="333333"/>
          <w:sz w:val="21"/>
          <w:lang w:eastAsia="ru-RU"/>
        </w:rPr>
        <w:t xml:space="preserve"> - Пушкино» /</w:t>
      </w:r>
      <w:proofErr w:type="spellStart"/>
      <w:r w:rsidRPr="00F57CB7">
        <w:rPr>
          <w:rFonts w:ascii="Lucida Sans Unicode" w:eastAsia="Times New Roman" w:hAnsi="Lucida Sans Unicode" w:cs="Lucida Sans Unicode"/>
          <w:b/>
          <w:bCs/>
          <w:color w:val="333333"/>
          <w:sz w:val="21"/>
          <w:lang w:eastAsia="ru-RU"/>
        </w:rPr>
        <w:t>Саломатин</w:t>
      </w:r>
      <w:proofErr w:type="spellEnd"/>
      <w:r w:rsidRPr="00F57CB7">
        <w:rPr>
          <w:rFonts w:ascii="Lucida Sans Unicode" w:eastAsia="Times New Roman" w:hAnsi="Lucida Sans Unicode" w:cs="Lucida Sans Unicode"/>
          <w:b/>
          <w:bCs/>
          <w:color w:val="333333"/>
          <w:sz w:val="21"/>
          <w:lang w:eastAsia="ru-RU"/>
        </w:rPr>
        <w:t xml:space="preserve"> Н.М./</w:t>
      </w:r>
    </w:p>
    <w:p w:rsidR="003626E0" w:rsidRDefault="00F57CB7"/>
    <w:sectPr w:rsidR="003626E0" w:rsidSect="00630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7CB7"/>
    <w:rsid w:val="00166FCA"/>
    <w:rsid w:val="005F12D2"/>
    <w:rsid w:val="00630282"/>
    <w:rsid w:val="00F57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7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7CB7"/>
    <w:rPr>
      <w:b/>
      <w:bCs/>
    </w:rPr>
  </w:style>
  <w:style w:type="character" w:styleId="a5">
    <w:name w:val="Emphasis"/>
    <w:basedOn w:val="a0"/>
    <w:uiPriority w:val="20"/>
    <w:qFormat/>
    <w:rsid w:val="00F57CB7"/>
    <w:rPr>
      <w:i/>
      <w:iCs/>
    </w:rPr>
  </w:style>
  <w:style w:type="character" w:customStyle="1" w:styleId="apple-converted-space">
    <w:name w:val="apple-converted-space"/>
    <w:basedOn w:val="a0"/>
    <w:rsid w:val="00F57CB7"/>
  </w:style>
  <w:style w:type="character" w:styleId="a6">
    <w:name w:val="Hyperlink"/>
    <w:basedOn w:val="a0"/>
    <w:uiPriority w:val="99"/>
    <w:semiHidden/>
    <w:unhideWhenUsed/>
    <w:rsid w:val="00F57C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5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-np.ru/pushkino/pervomayskaya/docs/project-declar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1631</Words>
  <Characters>9298</Characters>
  <Application>Microsoft Office Word</Application>
  <DocSecurity>0</DocSecurity>
  <Lines>77</Lines>
  <Paragraphs>21</Paragraphs>
  <ScaleCrop>false</ScaleCrop>
  <Company/>
  <LinksUpToDate>false</LinksUpToDate>
  <CharactersWithSpaces>10908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Bagaderova</dc:creator>
  <cp:lastModifiedBy>Bagaderova</cp:lastModifiedBy>
  <cp:revision>1</cp:revision>
  <dcterms:created xsi:type="dcterms:W3CDTF">2015-06-29T09:14:00Z</dcterms:created>
  <dcterms:modified xsi:type="dcterms:W3CDTF">2015-06-29T09:15:00Z</dcterms:modified>
</cp:coreProperties>
</file>