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C1" w:rsidRPr="009D6DFB" w:rsidRDefault="00AD7FC1" w:rsidP="00AD7FC1">
      <w:pPr>
        <w:jc w:val="right"/>
        <w:rPr>
          <w:rFonts w:ascii="Times New Roman" w:hAnsi="Times New Roman" w:cs="Times New Roman"/>
          <w:sz w:val="28"/>
          <w:szCs w:val="28"/>
        </w:rPr>
      </w:pPr>
      <w:r w:rsidRPr="009D6DFB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D7FC1" w:rsidRPr="009D6DFB" w:rsidRDefault="00AD7FC1" w:rsidP="00AD7FC1">
      <w:pPr>
        <w:jc w:val="right"/>
        <w:rPr>
          <w:rFonts w:ascii="Times New Roman" w:hAnsi="Times New Roman" w:cs="Times New Roman"/>
          <w:sz w:val="28"/>
          <w:szCs w:val="28"/>
        </w:rPr>
      </w:pPr>
      <w:r w:rsidRPr="009D6DFB"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="00AD7FC1" w:rsidRPr="009D6DFB" w:rsidRDefault="00AD7FC1" w:rsidP="00AD7FC1">
      <w:pPr>
        <w:jc w:val="right"/>
        <w:rPr>
          <w:rFonts w:ascii="Times New Roman" w:hAnsi="Times New Roman" w:cs="Times New Roman"/>
          <w:sz w:val="28"/>
          <w:szCs w:val="28"/>
        </w:rPr>
      </w:pPr>
      <w:r w:rsidRPr="009D6DFB">
        <w:rPr>
          <w:rFonts w:ascii="Times New Roman" w:hAnsi="Times New Roman" w:cs="Times New Roman"/>
          <w:sz w:val="28"/>
          <w:szCs w:val="28"/>
        </w:rPr>
        <w:t>ООО «КапиталПлюс»</w:t>
      </w:r>
    </w:p>
    <w:p w:rsidR="00AD7FC1" w:rsidRPr="009D6DFB" w:rsidRDefault="00AD7FC1" w:rsidP="00AD7FC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7FC1" w:rsidRPr="009D6DFB" w:rsidRDefault="00AD7FC1" w:rsidP="00AD7FC1">
      <w:pPr>
        <w:jc w:val="right"/>
        <w:rPr>
          <w:rFonts w:ascii="Times New Roman" w:hAnsi="Times New Roman" w:cs="Times New Roman"/>
          <w:sz w:val="28"/>
          <w:szCs w:val="28"/>
        </w:rPr>
      </w:pPr>
      <w:r w:rsidRPr="009D6DFB">
        <w:rPr>
          <w:rFonts w:ascii="Times New Roman" w:hAnsi="Times New Roman" w:cs="Times New Roman"/>
          <w:sz w:val="28"/>
          <w:szCs w:val="28"/>
        </w:rPr>
        <w:t>__________________Быков В.В.</w:t>
      </w:r>
    </w:p>
    <w:p w:rsidR="00AD7FC1" w:rsidRPr="009D6DFB" w:rsidRDefault="00AD7FC1" w:rsidP="00AD7FC1">
      <w:pPr>
        <w:jc w:val="right"/>
        <w:rPr>
          <w:rFonts w:ascii="Times New Roman" w:hAnsi="Times New Roman" w:cs="Times New Roman"/>
          <w:sz w:val="28"/>
          <w:szCs w:val="28"/>
        </w:rPr>
      </w:pPr>
      <w:r w:rsidRPr="009D6DFB">
        <w:rPr>
          <w:rFonts w:ascii="Times New Roman" w:hAnsi="Times New Roman" w:cs="Times New Roman"/>
          <w:sz w:val="28"/>
          <w:szCs w:val="28"/>
        </w:rPr>
        <w:t>«</w:t>
      </w:r>
      <w:r w:rsidR="00415E04">
        <w:rPr>
          <w:rFonts w:ascii="Times New Roman" w:hAnsi="Times New Roman" w:cs="Times New Roman"/>
          <w:sz w:val="28"/>
          <w:szCs w:val="28"/>
        </w:rPr>
        <w:t>29</w:t>
      </w:r>
      <w:r w:rsidRPr="009D6DFB">
        <w:rPr>
          <w:rFonts w:ascii="Times New Roman" w:hAnsi="Times New Roman" w:cs="Times New Roman"/>
          <w:sz w:val="28"/>
          <w:szCs w:val="28"/>
        </w:rPr>
        <w:t>» января 2014года</w:t>
      </w:r>
    </w:p>
    <w:p w:rsidR="00AD7FC1" w:rsidRPr="009D6DFB" w:rsidRDefault="00AD7FC1" w:rsidP="00AD7FC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D7FC1" w:rsidRPr="009D6DFB" w:rsidRDefault="00AD7FC1" w:rsidP="00AD7FC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D7FC1" w:rsidRPr="009D6DFB" w:rsidRDefault="00AD7FC1" w:rsidP="00AD7FC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A5E68" w:rsidRPr="009D6DFB" w:rsidRDefault="00AD7FC1" w:rsidP="00AD7FC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D6DFB">
        <w:rPr>
          <w:rFonts w:ascii="Times New Roman" w:hAnsi="Times New Roman" w:cs="Times New Roman"/>
          <w:b/>
          <w:sz w:val="48"/>
          <w:szCs w:val="48"/>
        </w:rPr>
        <w:t>ПРОЕКТНАЯ ДЕКЛАРАЦИЯ</w:t>
      </w:r>
    </w:p>
    <w:p w:rsidR="00AD7FC1" w:rsidRPr="009D6DFB" w:rsidRDefault="00AD7FC1" w:rsidP="00AD7FC1">
      <w:pPr>
        <w:pStyle w:val="Standard0"/>
        <w:tabs>
          <w:tab w:val="left" w:pos="0"/>
        </w:tabs>
        <w:spacing w:after="0" w:line="240" w:lineRule="auto"/>
        <w:ind w:right="-142"/>
        <w:jc w:val="center"/>
        <w:rPr>
          <w:rFonts w:ascii="Times New Roman" w:hAnsi="Times New Roman" w:cs="Times New Roman"/>
          <w:sz w:val="40"/>
          <w:szCs w:val="40"/>
        </w:rPr>
      </w:pPr>
      <w:r w:rsidRPr="009D6DFB">
        <w:rPr>
          <w:rFonts w:ascii="Times New Roman" w:hAnsi="Times New Roman" w:cs="Times New Roman"/>
          <w:sz w:val="40"/>
          <w:szCs w:val="40"/>
        </w:rPr>
        <w:t>на строительство жилого дома с встроено-пристроенными нежилыми помещениями по адресу:</w:t>
      </w:r>
    </w:p>
    <w:p w:rsidR="00AD7FC1" w:rsidRPr="009D6DFB" w:rsidRDefault="00AD7FC1" w:rsidP="00AD7FC1">
      <w:pPr>
        <w:pStyle w:val="Standard0"/>
        <w:tabs>
          <w:tab w:val="left" w:pos="0"/>
        </w:tabs>
        <w:spacing w:after="0" w:line="240" w:lineRule="auto"/>
        <w:ind w:right="-142"/>
        <w:jc w:val="center"/>
        <w:rPr>
          <w:rFonts w:ascii="Times New Roman" w:hAnsi="Times New Roman" w:cs="Times New Roman"/>
          <w:sz w:val="40"/>
          <w:szCs w:val="40"/>
        </w:rPr>
      </w:pPr>
      <w:r w:rsidRPr="009D6DFB">
        <w:rPr>
          <w:rFonts w:ascii="Times New Roman" w:hAnsi="Times New Roman" w:cs="Times New Roman"/>
          <w:sz w:val="40"/>
          <w:szCs w:val="40"/>
        </w:rPr>
        <w:t>Московская область, г.Звенигород, мкр.Супонево, вл.19Б.</w:t>
      </w:r>
    </w:p>
    <w:p w:rsidR="00AD7FC1" w:rsidRPr="009D6DFB" w:rsidRDefault="00AD7FC1" w:rsidP="00AD7FC1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AD7FC1" w:rsidRPr="009D6DFB" w:rsidRDefault="00AD7FC1" w:rsidP="00AD7FC1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AD7FC1" w:rsidRPr="009D6DFB" w:rsidRDefault="00AD7FC1" w:rsidP="00AD7FC1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AD7FC1" w:rsidRPr="009D6DFB" w:rsidRDefault="00AD7FC1" w:rsidP="00AD7FC1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AD7FC1" w:rsidRPr="009D6DFB" w:rsidRDefault="00AD7FC1" w:rsidP="00AD7FC1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AD7FC1" w:rsidRPr="009D6DFB" w:rsidRDefault="00AD7FC1" w:rsidP="00AD7FC1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AD7FC1" w:rsidRPr="009D6DFB" w:rsidRDefault="00AD7FC1" w:rsidP="00AD7FC1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AD7FC1" w:rsidRPr="009D6DFB" w:rsidRDefault="00AD7FC1" w:rsidP="00AD7FC1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501"/>
      </w:tblGrid>
      <w:tr w:rsidR="00E71782" w:rsidRPr="009D6DFB" w:rsidTr="00C77DA4">
        <w:tc>
          <w:tcPr>
            <w:tcW w:w="9571" w:type="dxa"/>
            <w:gridSpan w:val="3"/>
          </w:tcPr>
          <w:p w:rsidR="00E71782" w:rsidRPr="001C731C" w:rsidRDefault="00E71782" w:rsidP="00E7178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3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ИНФОРМАЦИЯ О ЗАСТРОЙЩИКЕ</w:t>
            </w:r>
          </w:p>
        </w:tc>
      </w:tr>
      <w:tr w:rsidR="00E71782" w:rsidRPr="009D6DFB" w:rsidTr="00E71782">
        <w:tc>
          <w:tcPr>
            <w:tcW w:w="817" w:type="dxa"/>
          </w:tcPr>
          <w:p w:rsidR="00E71782" w:rsidRPr="001C731C" w:rsidRDefault="001C731C" w:rsidP="001C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53" w:type="dxa"/>
          </w:tcPr>
          <w:p w:rsidR="00E71782" w:rsidRPr="001C731C" w:rsidRDefault="001C731C" w:rsidP="00E11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</w:t>
            </w:r>
          </w:p>
        </w:tc>
        <w:tc>
          <w:tcPr>
            <w:tcW w:w="4501" w:type="dxa"/>
          </w:tcPr>
          <w:p w:rsidR="00E71782" w:rsidRPr="001C731C" w:rsidRDefault="00B91741" w:rsidP="00B91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«КапиталПлюс»</w:t>
            </w:r>
            <w:r w:rsidR="00905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6DFB" w:rsidRPr="009D6DFB" w:rsidTr="00E71782">
        <w:tc>
          <w:tcPr>
            <w:tcW w:w="817" w:type="dxa"/>
          </w:tcPr>
          <w:p w:rsidR="009D6DFB" w:rsidRPr="001C731C" w:rsidRDefault="001C731C" w:rsidP="001C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53" w:type="dxa"/>
          </w:tcPr>
          <w:p w:rsidR="009D6DFB" w:rsidRPr="001C731C" w:rsidRDefault="001C731C" w:rsidP="00E11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  <w:tc>
          <w:tcPr>
            <w:tcW w:w="4501" w:type="dxa"/>
          </w:tcPr>
          <w:p w:rsidR="009D6DFB" w:rsidRPr="00905A64" w:rsidRDefault="00B91741" w:rsidP="00B91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141407, МО,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ул.С.Н.Горшина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д.1,  офис ХХ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05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6DFB" w:rsidRPr="009D6DFB" w:rsidTr="00E71782">
        <w:tc>
          <w:tcPr>
            <w:tcW w:w="817" w:type="dxa"/>
          </w:tcPr>
          <w:p w:rsidR="009D6DFB" w:rsidRPr="001C731C" w:rsidRDefault="001C731C" w:rsidP="001C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53" w:type="dxa"/>
          </w:tcPr>
          <w:p w:rsidR="009D6DFB" w:rsidRPr="001C731C" w:rsidRDefault="001C731C" w:rsidP="00E11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местонахождение</w:t>
            </w:r>
          </w:p>
        </w:tc>
        <w:tc>
          <w:tcPr>
            <w:tcW w:w="4501" w:type="dxa"/>
          </w:tcPr>
          <w:p w:rsidR="009D6DFB" w:rsidRPr="001C731C" w:rsidRDefault="00B91741" w:rsidP="00B91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123242, 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Грузинская, д.4-6, стр.3</w:t>
            </w:r>
            <w:r w:rsidR="00905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6DFB" w:rsidRPr="009D6DFB" w:rsidTr="00E71782">
        <w:tc>
          <w:tcPr>
            <w:tcW w:w="817" w:type="dxa"/>
          </w:tcPr>
          <w:p w:rsidR="009D6DFB" w:rsidRPr="001C731C" w:rsidRDefault="001C731C" w:rsidP="001C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253" w:type="dxa"/>
          </w:tcPr>
          <w:p w:rsidR="009D6DFB" w:rsidRPr="001C731C" w:rsidRDefault="001C731C" w:rsidP="00E11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4501" w:type="dxa"/>
          </w:tcPr>
          <w:p w:rsidR="009D6DFB" w:rsidRPr="001C731C" w:rsidRDefault="00B91741" w:rsidP="00B91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09-00 до 18.00 с понедельника по пятницу; суббота, воскресенье </w:t>
            </w:r>
            <w:r w:rsidR="00905A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выходной</w:t>
            </w:r>
            <w:r w:rsidR="00905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6DFB" w:rsidRPr="009D6DFB" w:rsidTr="00E71782">
        <w:tc>
          <w:tcPr>
            <w:tcW w:w="817" w:type="dxa"/>
          </w:tcPr>
          <w:p w:rsidR="009D6DFB" w:rsidRPr="001C731C" w:rsidRDefault="001C731C" w:rsidP="001C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4253" w:type="dxa"/>
          </w:tcPr>
          <w:p w:rsidR="009D6DFB" w:rsidRPr="001C731C" w:rsidRDefault="001C731C" w:rsidP="00E11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4501" w:type="dxa"/>
          </w:tcPr>
          <w:p w:rsidR="009D6DFB" w:rsidRPr="00B91741" w:rsidRDefault="00B91741" w:rsidP="00B91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(495) 545-32-67,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info@suponevo.ru</w:t>
            </w:r>
          </w:p>
        </w:tc>
      </w:tr>
      <w:tr w:rsidR="009D6DFB" w:rsidRPr="009D6DFB" w:rsidTr="00E71782">
        <w:tc>
          <w:tcPr>
            <w:tcW w:w="817" w:type="dxa"/>
          </w:tcPr>
          <w:p w:rsidR="009D6DFB" w:rsidRPr="001C731C" w:rsidRDefault="001C731C" w:rsidP="001C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253" w:type="dxa"/>
          </w:tcPr>
          <w:p w:rsidR="009D6DFB" w:rsidRPr="001C731C" w:rsidRDefault="001C731C" w:rsidP="00E11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государственной регистрации застройщика</w:t>
            </w:r>
          </w:p>
        </w:tc>
        <w:tc>
          <w:tcPr>
            <w:tcW w:w="4501" w:type="dxa"/>
          </w:tcPr>
          <w:p w:rsidR="009D6DFB" w:rsidRPr="001C731C" w:rsidRDefault="00B91741" w:rsidP="00B91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Зарегистрировано 26.09.2012 г. МИФНС № 46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ОГРН 1127746768203</w:t>
            </w:r>
            <w:r w:rsidR="00905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6DFB" w:rsidRPr="009D6DFB" w:rsidTr="00E71782">
        <w:tc>
          <w:tcPr>
            <w:tcW w:w="817" w:type="dxa"/>
          </w:tcPr>
          <w:p w:rsidR="009D6DFB" w:rsidRPr="001C731C" w:rsidRDefault="001C731C" w:rsidP="001C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253" w:type="dxa"/>
          </w:tcPr>
          <w:p w:rsidR="009D6DFB" w:rsidRPr="001C731C" w:rsidRDefault="000A4914" w:rsidP="000A4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Учредители застройщика</w:t>
            </w:r>
            <w:r w:rsidR="001C7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9D6">
              <w:rPr>
                <w:rFonts w:ascii="Times New Roman" w:hAnsi="Times New Roman" w:cs="Times New Roman"/>
                <w:sz w:val="24"/>
                <w:szCs w:val="24"/>
              </w:rPr>
              <w:t>имеющие пять и более процентов голосов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органе управления</w:t>
            </w:r>
          </w:p>
        </w:tc>
        <w:tc>
          <w:tcPr>
            <w:tcW w:w="4501" w:type="dxa"/>
          </w:tcPr>
          <w:p w:rsidR="00B91741" w:rsidRDefault="00B91741" w:rsidP="00B91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DFB" w:rsidRPr="001C731C" w:rsidRDefault="00B91741" w:rsidP="00B91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Вадим Владимирович - 87,0003%</w:t>
            </w:r>
            <w:r w:rsidR="00905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6DFB" w:rsidRPr="009D6DFB" w:rsidTr="00E71782">
        <w:tc>
          <w:tcPr>
            <w:tcW w:w="817" w:type="dxa"/>
          </w:tcPr>
          <w:p w:rsidR="009D6DFB" w:rsidRPr="001C731C" w:rsidRDefault="001C731C" w:rsidP="001C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253" w:type="dxa"/>
          </w:tcPr>
          <w:p w:rsidR="009D6DFB" w:rsidRPr="001C731C" w:rsidRDefault="001C731C" w:rsidP="00E11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</w:t>
            </w:r>
            <w:r w:rsidRPr="001C731C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1C731C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</w:t>
            </w:r>
          </w:p>
        </w:tc>
        <w:tc>
          <w:tcPr>
            <w:tcW w:w="4501" w:type="dxa"/>
          </w:tcPr>
          <w:p w:rsidR="009D6DFB" w:rsidRDefault="009D6DFB" w:rsidP="00B9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741" w:rsidRDefault="00B91741" w:rsidP="00B9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741" w:rsidRPr="001C731C" w:rsidRDefault="00B91741" w:rsidP="00B9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принимал</w:t>
            </w:r>
            <w:r w:rsidR="00905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6DFB" w:rsidRPr="009D6DFB" w:rsidTr="00E71782">
        <w:tc>
          <w:tcPr>
            <w:tcW w:w="817" w:type="dxa"/>
          </w:tcPr>
          <w:p w:rsidR="009D6DFB" w:rsidRPr="001C731C" w:rsidRDefault="001C731C" w:rsidP="001C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253" w:type="dxa"/>
          </w:tcPr>
          <w:p w:rsidR="009D6DFB" w:rsidRPr="001C731C" w:rsidRDefault="001C731C" w:rsidP="00E11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</w:t>
            </w:r>
            <w:r w:rsidRPr="001C731C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1C731C">
              <w:rPr>
                <w:rFonts w:ascii="Times New Roman" w:hAnsi="Times New Roman" w:cs="Times New Roman"/>
                <w:sz w:val="24"/>
                <w:szCs w:val="24"/>
              </w:rPr>
              <w:t xml:space="preserve"> лицензируемой деятельности, номер лицензии, сроке ее действия, об органе, выдавшем эту лицензию, если вид деятельности подлежит лицензированию в соответствии с федеральным законом и связан с осуществлением застройщиком деятельности по привлечению денежных средств участников долевого строительства</w:t>
            </w:r>
          </w:p>
        </w:tc>
        <w:tc>
          <w:tcPr>
            <w:tcW w:w="4501" w:type="dxa"/>
          </w:tcPr>
          <w:p w:rsidR="00B91741" w:rsidRDefault="00B91741" w:rsidP="00B91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741" w:rsidRDefault="00B91741" w:rsidP="00B91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741" w:rsidRDefault="00B91741" w:rsidP="00B91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741" w:rsidRDefault="00B91741" w:rsidP="00B91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DFB" w:rsidRPr="001C731C" w:rsidRDefault="00B91741" w:rsidP="00B91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(данный вид деятельности не лицензируется)</w:t>
            </w:r>
            <w:r w:rsidR="00905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6DFB" w:rsidRPr="009D6DFB" w:rsidTr="00E71782">
        <w:tc>
          <w:tcPr>
            <w:tcW w:w="817" w:type="dxa"/>
          </w:tcPr>
          <w:p w:rsidR="009D6DFB" w:rsidRPr="001C731C" w:rsidRDefault="001C731C" w:rsidP="001C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253" w:type="dxa"/>
          </w:tcPr>
          <w:p w:rsidR="009D6DFB" w:rsidRPr="001C731C" w:rsidRDefault="001C731C" w:rsidP="00E11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финансовом результате текущего года</w:t>
            </w:r>
          </w:p>
        </w:tc>
        <w:tc>
          <w:tcPr>
            <w:tcW w:w="4501" w:type="dxa"/>
          </w:tcPr>
          <w:p w:rsidR="009D6DFB" w:rsidRPr="001C731C" w:rsidRDefault="00102E7C" w:rsidP="00B91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результат не определялся.  </w:t>
            </w:r>
          </w:p>
        </w:tc>
      </w:tr>
      <w:tr w:rsidR="001C731C" w:rsidRPr="009D6DFB" w:rsidTr="00E71782">
        <w:tc>
          <w:tcPr>
            <w:tcW w:w="817" w:type="dxa"/>
          </w:tcPr>
          <w:p w:rsidR="001C731C" w:rsidRDefault="001C731C" w:rsidP="001C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253" w:type="dxa"/>
          </w:tcPr>
          <w:p w:rsidR="001C731C" w:rsidRPr="001C731C" w:rsidRDefault="00E11A00" w:rsidP="00E11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размере кредиторской задолженности на день опубликования проектной декларации</w:t>
            </w:r>
          </w:p>
        </w:tc>
        <w:tc>
          <w:tcPr>
            <w:tcW w:w="4501" w:type="dxa"/>
          </w:tcPr>
          <w:p w:rsidR="00102E7C" w:rsidRDefault="00102E7C" w:rsidP="00B91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31C" w:rsidRPr="001C731C" w:rsidRDefault="00102E7C" w:rsidP="00B91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15 742 194,00 рублей.</w:t>
            </w:r>
          </w:p>
        </w:tc>
      </w:tr>
      <w:tr w:rsidR="00E71782" w:rsidRPr="009D6DFB" w:rsidTr="00C51563">
        <w:tc>
          <w:tcPr>
            <w:tcW w:w="9571" w:type="dxa"/>
            <w:gridSpan w:val="3"/>
          </w:tcPr>
          <w:p w:rsidR="00E71782" w:rsidRPr="001C731C" w:rsidRDefault="00E71782" w:rsidP="00E7178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31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 СТРОИТЕЛЬСТВА</w:t>
            </w:r>
          </w:p>
        </w:tc>
      </w:tr>
      <w:tr w:rsidR="00E71782" w:rsidRPr="009D6DFB" w:rsidTr="000F56DC">
        <w:tc>
          <w:tcPr>
            <w:tcW w:w="817" w:type="dxa"/>
          </w:tcPr>
          <w:p w:rsidR="00E71782" w:rsidRPr="001C731C" w:rsidRDefault="008309B0" w:rsidP="000F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53" w:type="dxa"/>
          </w:tcPr>
          <w:p w:rsidR="00E71782" w:rsidRPr="001C731C" w:rsidRDefault="008309B0" w:rsidP="0083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проекта строительства</w:t>
            </w:r>
          </w:p>
        </w:tc>
        <w:tc>
          <w:tcPr>
            <w:tcW w:w="4501" w:type="dxa"/>
          </w:tcPr>
          <w:p w:rsidR="00E71782" w:rsidRPr="001C731C" w:rsidRDefault="00130263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Проектирование, с</w:t>
            </w:r>
            <w:r w:rsidRPr="00130263">
              <w:rPr>
                <w:rFonts w:ascii="Times New Roman" w:hAnsi="Times New Roman" w:cs="Times New Roman"/>
                <w:sz w:val="24"/>
                <w:szCs w:val="24"/>
              </w:rPr>
              <w:t xml:space="preserve">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ввод в эксплуатацию </w:t>
            </w:r>
            <w:r w:rsidRPr="00130263">
              <w:rPr>
                <w:rFonts w:ascii="Times New Roman" w:hAnsi="Times New Roman" w:cs="Times New Roman"/>
                <w:sz w:val="24"/>
                <w:szCs w:val="24"/>
              </w:rPr>
              <w:t xml:space="preserve">многоэтажного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жилого </w:t>
            </w:r>
            <w:r w:rsidRPr="00130263">
              <w:rPr>
                <w:rFonts w:ascii="Times New Roman" w:hAnsi="Times New Roman" w:cs="Times New Roman"/>
                <w:sz w:val="24"/>
                <w:szCs w:val="24"/>
              </w:rPr>
              <w:t>дома со встроено-пристроенными нежилыми помещениями</w:t>
            </w:r>
            <w:r w:rsidR="00905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6DFB" w:rsidRPr="009D6DFB" w:rsidTr="000F56DC">
        <w:tc>
          <w:tcPr>
            <w:tcW w:w="817" w:type="dxa"/>
          </w:tcPr>
          <w:p w:rsidR="009D6DFB" w:rsidRPr="001C731C" w:rsidRDefault="008309B0" w:rsidP="000F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53" w:type="dxa"/>
          </w:tcPr>
          <w:p w:rsidR="009D6DFB" w:rsidRPr="001C731C" w:rsidRDefault="008309B0" w:rsidP="0083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строительства</w:t>
            </w:r>
          </w:p>
        </w:tc>
        <w:tc>
          <w:tcPr>
            <w:tcW w:w="4501" w:type="dxa"/>
          </w:tcPr>
          <w:p w:rsidR="009D6DFB" w:rsidRPr="001C731C" w:rsidRDefault="00130263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осуществляется в один этап</w:t>
            </w:r>
            <w:r w:rsidR="00905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6DFB" w:rsidRPr="009D6DFB" w:rsidTr="000F56DC">
        <w:tc>
          <w:tcPr>
            <w:tcW w:w="817" w:type="dxa"/>
          </w:tcPr>
          <w:p w:rsidR="009D6DFB" w:rsidRPr="001C731C" w:rsidRDefault="008309B0" w:rsidP="000F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253" w:type="dxa"/>
          </w:tcPr>
          <w:p w:rsidR="009D6DFB" w:rsidRPr="001C731C" w:rsidRDefault="008309B0" w:rsidP="0083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4501" w:type="dxa"/>
          </w:tcPr>
          <w:p w:rsidR="009D6DFB" w:rsidRPr="00470617" w:rsidRDefault="00130263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Начало: </w:t>
            </w:r>
            <w:r w:rsidR="00470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7061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2014 года;</w:t>
            </w:r>
          </w:p>
          <w:p w:rsidR="00130263" w:rsidRPr="00470617" w:rsidRDefault="00130263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Окончание: </w:t>
            </w:r>
            <w:r w:rsidR="00470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47061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2015 года</w:t>
            </w:r>
            <w:r w:rsidR="00905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6DFB" w:rsidRPr="009D6DFB" w:rsidTr="000F56DC">
        <w:tc>
          <w:tcPr>
            <w:tcW w:w="817" w:type="dxa"/>
          </w:tcPr>
          <w:p w:rsidR="009D6DFB" w:rsidRPr="001C731C" w:rsidRDefault="008309B0" w:rsidP="000F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253" w:type="dxa"/>
          </w:tcPr>
          <w:p w:rsidR="009D6DFB" w:rsidRPr="001C731C" w:rsidRDefault="008309B0" w:rsidP="0083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экспертизы проектной документации</w:t>
            </w:r>
          </w:p>
        </w:tc>
        <w:tc>
          <w:tcPr>
            <w:tcW w:w="4501" w:type="dxa"/>
          </w:tcPr>
          <w:p w:rsidR="009D6DFB" w:rsidRPr="00470617" w:rsidRDefault="00470617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Положительное заключение негосударственной экспертиз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«ОКБ-1» № 2-1-1-0588-13 от 17.12.2013г.</w:t>
            </w:r>
          </w:p>
        </w:tc>
      </w:tr>
      <w:tr w:rsidR="009D6DFB" w:rsidRPr="009D6DFB" w:rsidTr="000F56DC">
        <w:tc>
          <w:tcPr>
            <w:tcW w:w="817" w:type="dxa"/>
          </w:tcPr>
          <w:p w:rsidR="009D6DFB" w:rsidRPr="001C731C" w:rsidRDefault="008309B0" w:rsidP="000F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253" w:type="dxa"/>
          </w:tcPr>
          <w:p w:rsidR="009D6DFB" w:rsidRPr="001C731C" w:rsidRDefault="008309B0" w:rsidP="0083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4501" w:type="dxa"/>
          </w:tcPr>
          <w:p w:rsidR="009D6DFB" w:rsidRDefault="00114D09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50332000-050 от 30 декабря 2013</w:t>
            </w:r>
            <w:r w:rsidR="00D56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года, выдано Администрацией городского округа Звенигород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многоэтажного жилого дома со встроенно-пристроенными помещениями общественного назначения (5 очередь строительства), расположенного по адресу: Московская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г.Звенигород, мкр-н Супонево, владение 19Б. </w:t>
            </w:r>
          </w:p>
          <w:p w:rsidR="00114D09" w:rsidRPr="001C731C" w:rsidRDefault="00114D09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до 01 августа 2015 года.</w:t>
            </w:r>
          </w:p>
        </w:tc>
      </w:tr>
      <w:tr w:rsidR="009D6DFB" w:rsidRPr="009D6DFB" w:rsidTr="000F56DC">
        <w:tc>
          <w:tcPr>
            <w:tcW w:w="817" w:type="dxa"/>
          </w:tcPr>
          <w:p w:rsidR="009D6DFB" w:rsidRPr="001C731C" w:rsidRDefault="008309B0" w:rsidP="000F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253" w:type="dxa"/>
          </w:tcPr>
          <w:p w:rsidR="009D6DFB" w:rsidRPr="001C731C" w:rsidRDefault="008309B0" w:rsidP="0083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застройщика на земельный участок, на котором осуществляется строительство</w:t>
            </w:r>
          </w:p>
        </w:tc>
        <w:tc>
          <w:tcPr>
            <w:tcW w:w="4501" w:type="dxa"/>
          </w:tcPr>
          <w:p w:rsidR="00905A64" w:rsidRDefault="00044C22" w:rsidP="0090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земельного участка предоставленного для комплексного освоения в целях жилищного строительства №17 от 17.05.2013г. заключенный между Администрацией городского округа Звенигород и ООО «КапиталПлюс» (зарегистрирован  Управлением Федеральной службы государственной регистрации, кадастра и картографии по Московской области 10.06.2013г. за </w:t>
            </w:r>
            <w:r w:rsidR="009C38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50-50-49/007/2013-124</w:t>
            </w:r>
            <w:r w:rsidR="009C3835">
              <w:rPr>
                <w:rFonts w:ascii="Times New Roman" w:hAnsi="Times New Roman" w:cs="Times New Roman"/>
                <w:sz w:val="24"/>
                <w:szCs w:val="24"/>
              </w:rPr>
              <w:t>); Передаточный Акт от 17.05.2013г. заключенный между Администрацией городского округа Звенигород и ООО «КапиталПлюс».</w:t>
            </w:r>
            <w:proofErr w:type="gramEnd"/>
          </w:p>
          <w:p w:rsidR="00905A64" w:rsidRDefault="00905A64" w:rsidP="0090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C80E89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9300,0 (Девять тысяч триста) кв.м.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Московская область, г.Звенигород, мкр.Супонево, вл.19Б.</w:t>
            </w:r>
            <w:r w:rsidR="009C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5A64" w:rsidRDefault="009C3835" w:rsidP="0090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  <w:r w:rsidR="00905A64">
              <w:rPr>
                <w:rFonts w:ascii="Times New Roman" w:hAnsi="Times New Roman" w:cs="Times New Roman"/>
                <w:sz w:val="24"/>
                <w:szCs w:val="24"/>
              </w:rPr>
              <w:t xml:space="preserve"> участка: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50:20:0050523:1303</w:t>
            </w:r>
            <w:r w:rsidR="00905A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5A64" w:rsidRDefault="009C3835" w:rsidP="0090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земель: земли населенных пунктов</w:t>
            </w:r>
            <w:r w:rsidR="00905A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DFB" w:rsidRPr="001C731C" w:rsidRDefault="009C3835" w:rsidP="0090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разрешенное использование: для многоэтажного жилищного строительства</w:t>
            </w:r>
            <w:r w:rsidR="00905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6DFB" w:rsidRPr="009D6DFB" w:rsidTr="000F56DC">
        <w:tc>
          <w:tcPr>
            <w:tcW w:w="817" w:type="dxa"/>
          </w:tcPr>
          <w:p w:rsidR="009D6DFB" w:rsidRPr="001C731C" w:rsidRDefault="008309B0" w:rsidP="000F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253" w:type="dxa"/>
          </w:tcPr>
          <w:p w:rsidR="009D6DFB" w:rsidRPr="001C731C" w:rsidRDefault="008309B0" w:rsidP="0083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земельного участка в случае, если застройщик не является собственником </w:t>
            </w:r>
          </w:p>
        </w:tc>
        <w:tc>
          <w:tcPr>
            <w:tcW w:w="4501" w:type="dxa"/>
          </w:tcPr>
          <w:p w:rsidR="003113BC" w:rsidRDefault="003113BC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DFB" w:rsidRPr="001C731C" w:rsidRDefault="003113BC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собственность.</w:t>
            </w:r>
          </w:p>
        </w:tc>
      </w:tr>
      <w:tr w:rsidR="009D6DFB" w:rsidRPr="009D6DFB" w:rsidTr="000F56DC">
        <w:tc>
          <w:tcPr>
            <w:tcW w:w="817" w:type="dxa"/>
          </w:tcPr>
          <w:p w:rsidR="009D6DFB" w:rsidRPr="001C731C" w:rsidRDefault="008309B0" w:rsidP="000F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253" w:type="dxa"/>
          </w:tcPr>
          <w:p w:rsidR="009D6DFB" w:rsidRPr="001C731C" w:rsidRDefault="008309B0" w:rsidP="0083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Границы земельного участка, предусмотренного проектной документацией</w:t>
            </w:r>
          </w:p>
        </w:tc>
        <w:tc>
          <w:tcPr>
            <w:tcW w:w="4501" w:type="dxa"/>
          </w:tcPr>
          <w:p w:rsidR="003113BC" w:rsidRPr="003113BC" w:rsidRDefault="003113BC" w:rsidP="0031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BC">
              <w:rPr>
                <w:rFonts w:ascii="Times New Roman" w:hAnsi="Times New Roman" w:cs="Times New Roman"/>
                <w:sz w:val="24"/>
                <w:szCs w:val="24"/>
              </w:rPr>
              <w:t>Участок расположен в микрорайоне Супонево г. Звенигород Московской области и граничит:</w:t>
            </w:r>
          </w:p>
          <w:p w:rsidR="003113BC" w:rsidRPr="003113BC" w:rsidRDefault="003113BC" w:rsidP="0031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BC">
              <w:rPr>
                <w:rFonts w:ascii="Times New Roman" w:hAnsi="Times New Roman" w:cs="Times New Roman"/>
                <w:sz w:val="24"/>
                <w:szCs w:val="24"/>
              </w:rPr>
              <w:t xml:space="preserve">с севера – с </w:t>
            </w:r>
            <w:proofErr w:type="spellStart"/>
            <w:r w:rsidRPr="003113BC">
              <w:rPr>
                <w:rFonts w:ascii="Times New Roman" w:hAnsi="Times New Roman" w:cs="Times New Roman"/>
                <w:sz w:val="24"/>
                <w:szCs w:val="24"/>
              </w:rPr>
              <w:t>Нахабинским</w:t>
            </w:r>
            <w:proofErr w:type="spellEnd"/>
            <w:r w:rsidRPr="003113BC">
              <w:rPr>
                <w:rFonts w:ascii="Times New Roman" w:hAnsi="Times New Roman" w:cs="Times New Roman"/>
                <w:sz w:val="24"/>
                <w:szCs w:val="24"/>
              </w:rPr>
              <w:t xml:space="preserve"> шоссе, далее малоэтажная застройка; </w:t>
            </w:r>
          </w:p>
          <w:p w:rsidR="003113BC" w:rsidRPr="003113BC" w:rsidRDefault="003113BC" w:rsidP="0031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BC">
              <w:rPr>
                <w:rFonts w:ascii="Times New Roman" w:hAnsi="Times New Roman" w:cs="Times New Roman"/>
                <w:sz w:val="24"/>
                <w:szCs w:val="24"/>
              </w:rPr>
              <w:t>с востока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охранной зоной ЛЭП;</w:t>
            </w:r>
          </w:p>
          <w:p w:rsidR="003113BC" w:rsidRPr="003113BC" w:rsidRDefault="003113BC" w:rsidP="0031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BC">
              <w:rPr>
                <w:rFonts w:ascii="Times New Roman" w:hAnsi="Times New Roman" w:cs="Times New Roman"/>
                <w:sz w:val="24"/>
                <w:szCs w:val="24"/>
              </w:rPr>
              <w:t>с юга – со свободной территорией, подлежащей многоэтажной застройке;</w:t>
            </w:r>
          </w:p>
          <w:p w:rsidR="009D6DFB" w:rsidRPr="001C731C" w:rsidRDefault="003113BC" w:rsidP="0031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BC">
              <w:rPr>
                <w:rFonts w:ascii="Times New Roman" w:hAnsi="Times New Roman" w:cs="Times New Roman"/>
                <w:sz w:val="24"/>
                <w:szCs w:val="24"/>
              </w:rPr>
              <w:t>с запада – с многоэтажной застройкой.</w:t>
            </w:r>
          </w:p>
        </w:tc>
      </w:tr>
      <w:tr w:rsidR="009D6DFB" w:rsidRPr="009D6DFB" w:rsidTr="000F56DC">
        <w:tc>
          <w:tcPr>
            <w:tcW w:w="817" w:type="dxa"/>
          </w:tcPr>
          <w:p w:rsidR="009D6DFB" w:rsidRPr="001C731C" w:rsidRDefault="008309B0" w:rsidP="000F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253" w:type="dxa"/>
          </w:tcPr>
          <w:p w:rsidR="009D6DFB" w:rsidRPr="001C731C" w:rsidRDefault="008309B0" w:rsidP="0083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предусмотренного проектной документацией</w:t>
            </w:r>
          </w:p>
        </w:tc>
        <w:tc>
          <w:tcPr>
            <w:tcW w:w="4501" w:type="dxa"/>
          </w:tcPr>
          <w:p w:rsidR="00025215" w:rsidRPr="001C731C" w:rsidRDefault="00477F50" w:rsidP="00477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участка в границах проектирования: </w:t>
            </w:r>
            <w:r w:rsidR="00C80E89">
              <w:rPr>
                <w:rFonts w:ascii="Times New Roman" w:hAnsi="Times New Roman" w:cs="Times New Roman"/>
                <w:sz w:val="24"/>
                <w:szCs w:val="24"/>
              </w:rPr>
              <w:t>12892,0</w:t>
            </w:r>
            <w:r w:rsidR="00905A64">
              <w:rPr>
                <w:rFonts w:ascii="Times New Roman" w:hAnsi="Times New Roman" w:cs="Times New Roman"/>
                <w:sz w:val="24"/>
                <w:szCs w:val="24"/>
              </w:rPr>
              <w:t xml:space="preserve"> (Д</w:t>
            </w:r>
            <w:r w:rsidR="00C80E89">
              <w:rPr>
                <w:rFonts w:ascii="Times New Roman" w:hAnsi="Times New Roman" w:cs="Times New Roman"/>
                <w:sz w:val="24"/>
                <w:szCs w:val="24"/>
              </w:rPr>
              <w:t>венадца</w:t>
            </w:r>
            <w:r w:rsidR="00905A64">
              <w:rPr>
                <w:rFonts w:ascii="Times New Roman" w:hAnsi="Times New Roman" w:cs="Times New Roman"/>
                <w:sz w:val="24"/>
                <w:szCs w:val="24"/>
              </w:rPr>
              <w:t xml:space="preserve">ть тысяч </w:t>
            </w:r>
            <w:r w:rsidR="00C80E89">
              <w:rPr>
                <w:rFonts w:ascii="Times New Roman" w:hAnsi="Times New Roman" w:cs="Times New Roman"/>
                <w:sz w:val="24"/>
                <w:szCs w:val="24"/>
              </w:rPr>
              <w:t>восемьсот девяносто два</w:t>
            </w:r>
            <w:r w:rsidR="00905A64">
              <w:rPr>
                <w:rFonts w:ascii="Times New Roman" w:hAnsi="Times New Roman" w:cs="Times New Roman"/>
                <w:sz w:val="24"/>
                <w:szCs w:val="24"/>
              </w:rPr>
              <w:t>) кв.м.</w:t>
            </w:r>
            <w:r w:rsidR="00C80E8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="00C80E89">
              <w:rPr>
                <w:rFonts w:ascii="Times New Roman" w:hAnsi="Times New Roman" w:cs="Times New Roman"/>
                <w:sz w:val="24"/>
                <w:szCs w:val="24"/>
              </w:rPr>
              <w:t xml:space="preserve"> 9300,0 (Девять тысяч триста) кв.м. площадь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землеотвода,</w:t>
            </w:r>
            <w:r w:rsidR="00C80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215">
              <w:rPr>
                <w:rFonts w:ascii="Times New Roman" w:hAnsi="Times New Roman" w:cs="Times New Roman"/>
                <w:sz w:val="24"/>
                <w:szCs w:val="24"/>
              </w:rPr>
              <w:t xml:space="preserve">3592,0 (три тысячи пятьсот </w:t>
            </w:r>
            <w:r w:rsidR="00025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девяносто два) кв.м. площадь участка в границах прилегающей территории.</w:t>
            </w:r>
          </w:p>
        </w:tc>
      </w:tr>
      <w:tr w:rsidR="009D6DFB" w:rsidRPr="009D6DFB" w:rsidTr="000F56DC">
        <w:tc>
          <w:tcPr>
            <w:tcW w:w="817" w:type="dxa"/>
          </w:tcPr>
          <w:p w:rsidR="009D6DFB" w:rsidRPr="001C731C" w:rsidRDefault="008309B0" w:rsidP="000F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4253" w:type="dxa"/>
          </w:tcPr>
          <w:p w:rsidR="009D6DFB" w:rsidRPr="001C731C" w:rsidRDefault="008309B0" w:rsidP="0083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благоустройства</w:t>
            </w:r>
          </w:p>
        </w:tc>
        <w:tc>
          <w:tcPr>
            <w:tcW w:w="4501" w:type="dxa"/>
          </w:tcPr>
          <w:p w:rsidR="009D6DFB" w:rsidRDefault="00C80E89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создания благоприятного микроклимата и формирования облика современной жилой застройки проектом предусматриваются работы по озеленению и благоустройству.</w:t>
            </w:r>
          </w:p>
          <w:p w:rsidR="00C80E89" w:rsidRDefault="00C80E89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477F50">
              <w:rPr>
                <w:rFonts w:ascii="Times New Roman" w:hAnsi="Times New Roman" w:cs="Times New Roman"/>
                <w:sz w:val="24"/>
                <w:szCs w:val="24"/>
              </w:rPr>
              <w:t xml:space="preserve">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благоустройства</w:t>
            </w:r>
            <w:r w:rsidR="0084303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2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037">
              <w:rPr>
                <w:rFonts w:ascii="Times New Roman" w:hAnsi="Times New Roman" w:cs="Times New Roman"/>
                <w:sz w:val="24"/>
                <w:szCs w:val="24"/>
              </w:rPr>
              <w:t>12892,0 (Двенадцать тысяч восемьсот девяносто два) кв.м.</w:t>
            </w:r>
          </w:p>
          <w:p w:rsidR="00477F50" w:rsidRDefault="00477F50" w:rsidP="00881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благоустройство представлено проездами с асфальтным покрытием, пешеходными тротуарами из бетонной плитки, устройством площадок для игр детей, спортивной (гимнастической) площадки, площадки для отдыха взрослых, хозяйственной площадки (для чистки ковров), площадками для мусоросборников</w:t>
            </w:r>
            <w:r w:rsidR="00881ABF">
              <w:rPr>
                <w:rFonts w:ascii="Times New Roman" w:hAnsi="Times New Roman" w:cs="Times New Roman"/>
                <w:sz w:val="24"/>
                <w:szCs w:val="24"/>
              </w:rPr>
              <w:t>, а также озеленением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Площадки оснащены малыми архитектурными формами (скамьями, столами, урнами, детским игровым городком, </w:t>
            </w:r>
            <w:r w:rsidR="00881ABF">
              <w:rPr>
                <w:rFonts w:ascii="Times New Roman" w:hAnsi="Times New Roman" w:cs="Times New Roman"/>
                <w:sz w:val="24"/>
                <w:szCs w:val="24"/>
              </w:rPr>
              <w:t xml:space="preserve">песочницами, качелями, каруселью,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спортивным оборудованием</w:t>
            </w:r>
            <w:r w:rsidR="00881AB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881ABF" w:rsidRPr="001C731C" w:rsidRDefault="00881ABF" w:rsidP="00881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представлено высадкой деревьев лиственных пород, кустарников, посевом газонов.</w:t>
            </w:r>
          </w:p>
        </w:tc>
      </w:tr>
      <w:tr w:rsidR="009D6DFB" w:rsidRPr="009D6DFB" w:rsidTr="000F56DC">
        <w:tc>
          <w:tcPr>
            <w:tcW w:w="817" w:type="dxa"/>
          </w:tcPr>
          <w:p w:rsidR="009D6DFB" w:rsidRPr="001C731C" w:rsidRDefault="008309B0" w:rsidP="000F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253" w:type="dxa"/>
          </w:tcPr>
          <w:p w:rsidR="009D6DFB" w:rsidRPr="001C731C" w:rsidRDefault="008309B0" w:rsidP="0083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Месторасположение строящегося дома</w:t>
            </w:r>
          </w:p>
        </w:tc>
        <w:tc>
          <w:tcPr>
            <w:tcW w:w="4501" w:type="dxa"/>
          </w:tcPr>
          <w:p w:rsidR="00AC1608" w:rsidRPr="00AC1608" w:rsidRDefault="00AC1608" w:rsidP="00AC1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60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г.Звенигород, мкр.Супонево, вл.19Б. </w:t>
            </w:r>
          </w:p>
          <w:p w:rsidR="009D6DFB" w:rsidRPr="001C731C" w:rsidRDefault="00025215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застройки дома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- 2552,0 (Две тысячи пятьсот пятьдесят два) кв.м. </w:t>
            </w:r>
          </w:p>
        </w:tc>
      </w:tr>
      <w:tr w:rsidR="009D6DFB" w:rsidRPr="009D6DFB" w:rsidTr="000F56DC">
        <w:tc>
          <w:tcPr>
            <w:tcW w:w="817" w:type="dxa"/>
          </w:tcPr>
          <w:p w:rsidR="009D6DFB" w:rsidRPr="001C731C" w:rsidRDefault="008309B0" w:rsidP="000F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4253" w:type="dxa"/>
          </w:tcPr>
          <w:p w:rsidR="009D6DFB" w:rsidRPr="001C731C" w:rsidRDefault="008309B0" w:rsidP="0083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строящегося дома</w:t>
            </w:r>
          </w:p>
        </w:tc>
        <w:tc>
          <w:tcPr>
            <w:tcW w:w="4501" w:type="dxa"/>
          </w:tcPr>
          <w:p w:rsidR="0032421E" w:rsidRDefault="00AC1608" w:rsidP="00E23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17-ти этажный, </w:t>
            </w:r>
            <w:r w:rsidR="0032421E">
              <w:rPr>
                <w:rFonts w:ascii="Times New Roman" w:hAnsi="Times New Roman" w:cs="Times New Roman"/>
                <w:sz w:val="24"/>
                <w:szCs w:val="24"/>
              </w:rPr>
              <w:t xml:space="preserve">монолитно-каркасный,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«П-образный» четырехсекционный</w:t>
            </w:r>
            <w:r w:rsidR="00E23B5A">
              <w:rPr>
                <w:rFonts w:ascii="Times New Roman" w:hAnsi="Times New Roman" w:cs="Times New Roman"/>
                <w:sz w:val="24"/>
                <w:szCs w:val="24"/>
              </w:rPr>
              <w:t xml:space="preserve">, четырехподъездный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дом, состоит из 16-ти жилых этажей, первого – нежилого </w:t>
            </w:r>
            <w:r w:rsidR="00C227AE">
              <w:rPr>
                <w:rFonts w:ascii="Times New Roman" w:hAnsi="Times New Roman" w:cs="Times New Roman"/>
                <w:sz w:val="24"/>
                <w:szCs w:val="24"/>
              </w:rPr>
              <w:t xml:space="preserve">этажа,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верхнего технического этажа (пространства) и </w:t>
            </w:r>
            <w:r w:rsidR="00E23B5A">
              <w:rPr>
                <w:rFonts w:ascii="Times New Roman" w:hAnsi="Times New Roman" w:cs="Times New Roman"/>
                <w:sz w:val="24"/>
                <w:szCs w:val="24"/>
              </w:rPr>
              <w:t xml:space="preserve">подвала. </w:t>
            </w:r>
            <w:proofErr w:type="gramEnd"/>
          </w:p>
          <w:p w:rsidR="0032421E" w:rsidRDefault="00C227AE" w:rsidP="00E23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Основными несущими конструкциями являются продольные и поперечные монолитные железобетонные пилоны, стены жесткости и монолитные перекрытия, объединенные в единую систему.</w:t>
            </w:r>
          </w:p>
          <w:p w:rsidR="0032421E" w:rsidRDefault="0032421E" w:rsidP="00E23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Фундамент – монолитная железобетонная плита.</w:t>
            </w:r>
          </w:p>
          <w:p w:rsidR="0032421E" w:rsidRDefault="0032421E" w:rsidP="00E23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несущие стены, плиты перекрытий – монолитный железобетон.</w:t>
            </w:r>
          </w:p>
          <w:p w:rsidR="0032421E" w:rsidRDefault="0032421E" w:rsidP="00E23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Наружные ненесущие стены – 2-х-3-х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слойные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состоящие из керамического пустотелого кирпича, кладки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ячеистобетонных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блоков, утеплителя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ПСБ. </w:t>
            </w:r>
          </w:p>
          <w:p w:rsidR="009D6DFB" w:rsidRDefault="00E23B5A" w:rsidP="00E23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Фасады здания – лицевой керамический кирпич. Цоколь - оштукатуренный. </w:t>
            </w:r>
          </w:p>
          <w:p w:rsidR="00E23B5A" w:rsidRDefault="00E23B5A" w:rsidP="00E23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Оконные и балконные блоки из профиля ПВХ.</w:t>
            </w:r>
          </w:p>
          <w:p w:rsidR="00F06ADF" w:rsidRDefault="00F06ADF" w:rsidP="00E23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входные двери в квартиры – деревянные.</w:t>
            </w:r>
          </w:p>
          <w:p w:rsidR="00A4697E" w:rsidRDefault="00F06ADF" w:rsidP="00E23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Отделка мест общего пользования – полы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керамогранита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стены и потолки - окрашены.</w:t>
            </w:r>
          </w:p>
          <w:p w:rsidR="00F06ADF" w:rsidRDefault="00F06ADF" w:rsidP="00E23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отделка квартир, в</w:t>
            </w:r>
            <w:r w:rsidRPr="00F06ADF">
              <w:rPr>
                <w:rFonts w:ascii="Times New Roman" w:hAnsi="Times New Roman" w:cs="Times New Roman"/>
                <w:sz w:val="24"/>
                <w:szCs w:val="24"/>
              </w:rPr>
              <w:t>строено-пристроенны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06ADF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06ADF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кладовых не производится.</w:t>
            </w:r>
            <w:r w:rsidRPr="00F06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3B5A" w:rsidRDefault="00E23B5A" w:rsidP="00E23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  -  два в каждой секции, с возможностью опускания одного из них в подвал.</w:t>
            </w:r>
          </w:p>
          <w:p w:rsidR="00E23B5A" w:rsidRDefault="00E23B5A" w:rsidP="00E23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Мусороудаление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мусоропровод на каждом этаже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мусоросборной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камерой на первых этажах.</w:t>
            </w:r>
          </w:p>
          <w:p w:rsidR="00D27399" w:rsidRDefault="00D27399" w:rsidP="00D27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этажах со 2 по 17 – квартиры. На каждом типовом этаже расположены одно и двухкомнатные квартиры. На 17 этаже в секциях «2» и «3» располагаются квартиры с антресолью. </w:t>
            </w:r>
          </w:p>
          <w:p w:rsidR="005E0E6A" w:rsidRDefault="00D27399" w:rsidP="005E0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1-м этаже жилой части в каждой секции располагается входная группа с помещением консьержки. В нежилой части 1-ого этажа располагаются </w:t>
            </w:r>
            <w:r w:rsidR="005E0E6A">
              <w:rPr>
                <w:rFonts w:ascii="Times New Roman" w:hAnsi="Times New Roman" w:cs="Times New Roman"/>
                <w:sz w:val="24"/>
                <w:szCs w:val="24"/>
              </w:rPr>
              <w:t>встроено-пристроенные помещения:</w:t>
            </w:r>
          </w:p>
          <w:p w:rsidR="00A4697E" w:rsidRPr="00A4697E" w:rsidRDefault="00D27399" w:rsidP="00A46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офисы, кафе и магазин продовольственных товаров.</w:t>
            </w:r>
            <w:r w:rsidR="00A4697E" w:rsidRPr="00A4697E">
              <w:rPr>
                <w:rFonts w:ascii="Times New Roman" w:hAnsi="Times New Roman" w:cs="Times New Roman"/>
                <w:sz w:val="24"/>
                <w:szCs w:val="24"/>
              </w:rPr>
              <w:t xml:space="preserve"> Встроено-пристроенные помещения общественного назначения имеют обособленные входы.</w:t>
            </w:r>
          </w:p>
          <w:p w:rsidR="00D27399" w:rsidRDefault="00D27399" w:rsidP="00D27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подвале располагаются технические помещения, кладовые, в секции «4»</w:t>
            </w:r>
            <w:r w:rsidR="00A4697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помещения магазина.</w:t>
            </w:r>
          </w:p>
          <w:p w:rsidR="005E0E6A" w:rsidRDefault="005E0E6A" w:rsidP="00E23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застройки: 2552,0 кв.м.</w:t>
            </w:r>
          </w:p>
          <w:p w:rsidR="00E23B5A" w:rsidRDefault="005E0E6A" w:rsidP="00E23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здания: 27476,6 кв.м.</w:t>
            </w:r>
          </w:p>
          <w:p w:rsidR="005E0E6A" w:rsidRDefault="005E0E6A" w:rsidP="00E23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квартир,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площадь лоджий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коэф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-0,5, балконов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коэф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0,3: 18019,2 кв.м.</w:t>
            </w:r>
          </w:p>
          <w:p w:rsidR="005E0E6A" w:rsidRDefault="005E0E6A" w:rsidP="00E23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встроено-пристроенных помещений</w:t>
            </w:r>
            <w:r w:rsidR="008E6F77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1706,3 кв.м.</w:t>
            </w:r>
          </w:p>
          <w:p w:rsidR="005E0E6A" w:rsidRPr="001C731C" w:rsidRDefault="005E0E6A" w:rsidP="00723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кладовых в подвале:</w:t>
            </w:r>
            <w:r w:rsidR="0072354F">
              <w:rPr>
                <w:rFonts w:ascii="Times New Roman" w:hAnsi="Times New Roman" w:cs="Times New Roman"/>
                <w:sz w:val="24"/>
                <w:szCs w:val="24"/>
              </w:rPr>
              <w:t xml:space="preserve"> 406,4 кв.м.</w:t>
            </w:r>
          </w:p>
        </w:tc>
      </w:tr>
      <w:tr w:rsidR="00125B05" w:rsidRPr="009D6DFB" w:rsidTr="000F56DC">
        <w:tc>
          <w:tcPr>
            <w:tcW w:w="817" w:type="dxa"/>
          </w:tcPr>
          <w:p w:rsidR="00125B05" w:rsidRDefault="00125B05" w:rsidP="000F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2.13.</w:t>
            </w:r>
          </w:p>
        </w:tc>
        <w:tc>
          <w:tcPr>
            <w:tcW w:w="4253" w:type="dxa"/>
          </w:tcPr>
          <w:p w:rsidR="00125B05" w:rsidRDefault="00125B05" w:rsidP="00125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125B05">
              <w:rPr>
                <w:rFonts w:ascii="Times New Roman" w:hAnsi="Times New Roman" w:cs="Times New Roman"/>
                <w:sz w:val="24"/>
                <w:szCs w:val="24"/>
              </w:rPr>
              <w:t xml:space="preserve"> строящегося многоквартирного </w:t>
            </w:r>
            <w:proofErr w:type="gramStart"/>
            <w:r w:rsidRPr="00125B05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используемое в рекламных объявлениях</w:t>
            </w:r>
          </w:p>
        </w:tc>
        <w:tc>
          <w:tcPr>
            <w:tcW w:w="4501" w:type="dxa"/>
          </w:tcPr>
          <w:p w:rsidR="00125B05" w:rsidRDefault="00125B05" w:rsidP="00E23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05" w:rsidRPr="00125B05" w:rsidRDefault="00125B05" w:rsidP="00125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Супонево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Супонево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Life.</w:t>
            </w:r>
          </w:p>
        </w:tc>
      </w:tr>
      <w:tr w:rsidR="009D6DFB" w:rsidRPr="009D6DFB" w:rsidTr="000F56DC">
        <w:tc>
          <w:tcPr>
            <w:tcW w:w="817" w:type="dxa"/>
          </w:tcPr>
          <w:p w:rsidR="009D6DFB" w:rsidRPr="001C731C" w:rsidRDefault="00125B05" w:rsidP="000F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  <w:r w:rsidR="00830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9D6DFB" w:rsidRPr="001C731C" w:rsidRDefault="007B3608" w:rsidP="007B3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0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 составе строящегося </w:t>
            </w:r>
            <w:r w:rsidR="00586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(создаваемого) многоквартирного </w:t>
            </w:r>
            <w:r w:rsidRPr="007B3608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586FA3">
              <w:rPr>
                <w:rFonts w:ascii="Times New Roman" w:hAnsi="Times New Roman" w:cs="Times New Roman"/>
                <w:sz w:val="24"/>
                <w:szCs w:val="24"/>
              </w:rPr>
              <w:t xml:space="preserve">и (или) иного объекта недвижимости </w:t>
            </w:r>
            <w:r w:rsidRPr="007B3608">
              <w:rPr>
                <w:rFonts w:ascii="Times New Roman" w:hAnsi="Times New Roman" w:cs="Times New Roman"/>
                <w:sz w:val="24"/>
                <w:szCs w:val="24"/>
              </w:rPr>
              <w:t>самостоятельных частей (квартир и иных объектов), передаваемых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стникам долевого строительства</w:t>
            </w:r>
            <w:r w:rsidR="00586FA3">
              <w:rPr>
                <w:rFonts w:ascii="Times New Roman" w:hAnsi="Times New Roman" w:cs="Times New Roman"/>
                <w:sz w:val="24"/>
                <w:szCs w:val="24"/>
              </w:rPr>
              <w:t xml:space="preserve"> застройщиком после получения разрешения на ввод в эксплуатацию многоквартирного дома и (или) иного объекта недвижимости</w:t>
            </w:r>
          </w:p>
        </w:tc>
        <w:tc>
          <w:tcPr>
            <w:tcW w:w="4501" w:type="dxa"/>
          </w:tcPr>
          <w:p w:rsidR="00586FA3" w:rsidRDefault="00586FA3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F77" w:rsidRDefault="008E6F77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DFB" w:rsidRDefault="00E95DA7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Квартиры – 416 шт. </w:t>
            </w:r>
          </w:p>
          <w:p w:rsidR="00E95DA7" w:rsidRDefault="008E6F77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Встроено-пристроенные помещения общественного назначения </w:t>
            </w:r>
            <w:r w:rsidR="00E95D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E95DA7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E95DA7" w:rsidRDefault="00E95DA7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Кладовые – 83 шт.</w:t>
            </w:r>
          </w:p>
          <w:p w:rsidR="00125B05" w:rsidRDefault="00125B05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05" w:rsidRDefault="00125B05" w:rsidP="00125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05" w:rsidRDefault="00125B05" w:rsidP="00125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05" w:rsidRPr="00125B05" w:rsidRDefault="00125B05" w:rsidP="00125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FB" w:rsidRPr="009D6DFB" w:rsidTr="000F56DC">
        <w:tc>
          <w:tcPr>
            <w:tcW w:w="817" w:type="dxa"/>
          </w:tcPr>
          <w:p w:rsidR="009D6DFB" w:rsidRPr="001C731C" w:rsidRDefault="007B3608" w:rsidP="0012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125B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9D6DFB" w:rsidRPr="001C731C" w:rsidRDefault="007B3608" w:rsidP="0083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3608">
              <w:rPr>
                <w:rFonts w:ascii="Times New Roman" w:hAnsi="Times New Roman" w:cs="Times New Roman"/>
                <w:sz w:val="24"/>
                <w:szCs w:val="24"/>
              </w:rPr>
              <w:t>писание технических характеристик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указанных</w:t>
            </w:r>
            <w:r w:rsidRPr="007B36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самостоятельных частей в соответствии с проектной документацией</w:t>
            </w:r>
          </w:p>
        </w:tc>
        <w:tc>
          <w:tcPr>
            <w:tcW w:w="4501" w:type="dxa"/>
          </w:tcPr>
          <w:p w:rsidR="009D6DFB" w:rsidRDefault="00F45124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1-комн. квартира-студия - 90 шт. (общей приведенной площадью 26,0 кв.м.);</w:t>
            </w:r>
          </w:p>
          <w:p w:rsidR="00F45124" w:rsidRDefault="00F45124" w:rsidP="00F45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24">
              <w:rPr>
                <w:rFonts w:ascii="Times New Roman" w:hAnsi="Times New Roman" w:cs="Times New Roman"/>
                <w:sz w:val="24"/>
                <w:szCs w:val="24"/>
              </w:rPr>
              <w:t>1-комн.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F45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- 16</w:t>
            </w:r>
            <w:r w:rsidRPr="00F45124">
              <w:rPr>
                <w:rFonts w:ascii="Times New Roman" w:hAnsi="Times New Roman" w:cs="Times New Roman"/>
                <w:sz w:val="24"/>
                <w:szCs w:val="24"/>
              </w:rPr>
              <w:t>0 шт. (общей приведенной площадью</w:t>
            </w:r>
            <w:r w:rsidR="008D06F0">
              <w:rPr>
                <w:rFonts w:ascii="Times New Roman" w:hAnsi="Times New Roman" w:cs="Times New Roman"/>
                <w:sz w:val="24"/>
                <w:szCs w:val="24"/>
              </w:rPr>
              <w:t xml:space="preserve"> от 30,9</w:t>
            </w:r>
            <w:r w:rsidRPr="00F45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43</w:t>
            </w:r>
            <w:r w:rsidRPr="00F4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5124">
              <w:rPr>
                <w:rFonts w:ascii="Times New Roman" w:hAnsi="Times New Roman" w:cs="Times New Roman"/>
                <w:sz w:val="24"/>
                <w:szCs w:val="24"/>
              </w:rPr>
              <w:t xml:space="preserve"> кв.м.);</w:t>
            </w:r>
          </w:p>
          <w:p w:rsidR="008D06F0" w:rsidRPr="008D06F0" w:rsidRDefault="008D06F0" w:rsidP="008D0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F0">
              <w:rPr>
                <w:rFonts w:ascii="Times New Roman" w:hAnsi="Times New Roman" w:cs="Times New Roman"/>
                <w:sz w:val="24"/>
                <w:szCs w:val="24"/>
              </w:rPr>
              <w:t xml:space="preserve">1-комн. 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антресолью - </w:t>
            </w:r>
            <w:r w:rsidRPr="008D06F0">
              <w:rPr>
                <w:rFonts w:ascii="Times New Roman" w:hAnsi="Times New Roman" w:cs="Times New Roman"/>
                <w:sz w:val="24"/>
                <w:szCs w:val="24"/>
              </w:rPr>
              <w:t>6 шт. (общей приведенной площадью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35,9</w:t>
            </w:r>
            <w:r w:rsidRPr="008D0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8D0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06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06F0">
              <w:rPr>
                <w:rFonts w:ascii="Times New Roman" w:hAnsi="Times New Roman" w:cs="Times New Roman"/>
                <w:sz w:val="24"/>
                <w:szCs w:val="24"/>
              </w:rPr>
              <w:t xml:space="preserve"> кв.м.);</w:t>
            </w:r>
          </w:p>
          <w:p w:rsidR="00F45124" w:rsidRDefault="00F45124" w:rsidP="00F45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5124">
              <w:rPr>
                <w:rFonts w:ascii="Times New Roman" w:hAnsi="Times New Roman" w:cs="Times New Roman"/>
                <w:sz w:val="24"/>
                <w:szCs w:val="24"/>
              </w:rPr>
              <w:t xml:space="preserve">-комн. 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- 156</w:t>
            </w:r>
            <w:r w:rsidRPr="00F45124">
              <w:rPr>
                <w:rFonts w:ascii="Times New Roman" w:hAnsi="Times New Roman" w:cs="Times New Roman"/>
                <w:sz w:val="24"/>
                <w:szCs w:val="24"/>
              </w:rPr>
              <w:t xml:space="preserve"> шт. (общей приведенной площадью </w:t>
            </w:r>
            <w:r w:rsidR="008D06F0">
              <w:rPr>
                <w:rFonts w:ascii="Times New Roman" w:hAnsi="Times New Roman" w:cs="Times New Roman"/>
                <w:sz w:val="24"/>
                <w:szCs w:val="24"/>
              </w:rPr>
              <w:t xml:space="preserve">от 55,5 </w:t>
            </w:r>
            <w:r w:rsidRPr="00F4512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D06F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F4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0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45124">
              <w:rPr>
                <w:rFonts w:ascii="Times New Roman" w:hAnsi="Times New Roman" w:cs="Times New Roman"/>
                <w:sz w:val="24"/>
                <w:szCs w:val="24"/>
              </w:rPr>
              <w:t xml:space="preserve"> кв.м.);</w:t>
            </w:r>
          </w:p>
          <w:p w:rsidR="008D06F0" w:rsidRDefault="008D06F0" w:rsidP="008D0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06F0">
              <w:rPr>
                <w:rFonts w:ascii="Times New Roman" w:hAnsi="Times New Roman" w:cs="Times New Roman"/>
                <w:sz w:val="24"/>
                <w:szCs w:val="24"/>
              </w:rPr>
              <w:t xml:space="preserve">-комн. квартира с антресолью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06F0">
              <w:rPr>
                <w:rFonts w:ascii="Times New Roman" w:hAnsi="Times New Roman" w:cs="Times New Roman"/>
                <w:sz w:val="24"/>
                <w:szCs w:val="24"/>
              </w:rPr>
              <w:t xml:space="preserve"> шт. (общей приведенной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79,1 </w:t>
            </w:r>
            <w:r w:rsidRPr="008D06F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8D06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06F0">
              <w:rPr>
                <w:rFonts w:ascii="Times New Roman" w:hAnsi="Times New Roman" w:cs="Times New Roman"/>
                <w:sz w:val="24"/>
                <w:szCs w:val="24"/>
              </w:rPr>
              <w:t xml:space="preserve"> кв.м.);</w:t>
            </w:r>
          </w:p>
          <w:p w:rsidR="008D06F0" w:rsidRDefault="008D06F0" w:rsidP="008D0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06F0">
              <w:rPr>
                <w:rFonts w:ascii="Times New Roman" w:hAnsi="Times New Roman" w:cs="Times New Roman"/>
                <w:sz w:val="24"/>
                <w:szCs w:val="24"/>
              </w:rPr>
              <w:t>строено-пристроенные помещения общественного назначения – 9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(общей приведенной площадью от 51,5 до 698,3 кв.м.);</w:t>
            </w:r>
          </w:p>
          <w:p w:rsidR="00F45124" w:rsidRPr="001C731C" w:rsidRDefault="008D06F0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D06F0">
              <w:rPr>
                <w:rFonts w:ascii="Times New Roman" w:hAnsi="Times New Roman" w:cs="Times New Roman"/>
                <w:sz w:val="24"/>
                <w:szCs w:val="24"/>
              </w:rPr>
              <w:t>ладовые – 83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(общей приведенной площадью от 3,0 до 8,9</w:t>
            </w:r>
            <w:r w:rsidR="00A4697E">
              <w:rPr>
                <w:rFonts w:ascii="Times New Roman" w:hAnsi="Times New Roman" w:cs="Times New Roman"/>
                <w:sz w:val="24"/>
                <w:szCs w:val="24"/>
              </w:rPr>
              <w:t xml:space="preserve"> кв.м.).</w:t>
            </w:r>
          </w:p>
        </w:tc>
      </w:tr>
      <w:tr w:rsidR="009D6DFB" w:rsidRPr="009D6DFB" w:rsidTr="000F56DC">
        <w:tc>
          <w:tcPr>
            <w:tcW w:w="817" w:type="dxa"/>
          </w:tcPr>
          <w:p w:rsidR="009D6DFB" w:rsidRPr="001C731C" w:rsidRDefault="00125B05" w:rsidP="000F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  <w:r w:rsidR="007B3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9D6DFB" w:rsidRPr="001C731C" w:rsidRDefault="007B3608" w:rsidP="0083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08">
              <w:rPr>
                <w:rFonts w:ascii="Times New Roman" w:hAnsi="Times New Roman" w:cs="Times New Roman"/>
                <w:sz w:val="24"/>
                <w:szCs w:val="24"/>
              </w:rPr>
              <w:t>Функциональное назначение нежилых помещений, не входящих в состав общего имущества в многоквартирном доме</w:t>
            </w:r>
          </w:p>
        </w:tc>
        <w:tc>
          <w:tcPr>
            <w:tcW w:w="4501" w:type="dxa"/>
          </w:tcPr>
          <w:p w:rsidR="009D6DFB" w:rsidRDefault="008E6F77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«1»: офис №1 на 12 рабочих мест; офис №2 на 10 рабочих мест; кафе на 48 посадочных мест и 15 рабочих мест; 43 хозяйственных кладовых</w:t>
            </w:r>
            <w:r w:rsidR="00834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6F77" w:rsidRDefault="008E6F77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«2»</w:t>
            </w:r>
            <w:r w:rsidR="0083400E">
              <w:rPr>
                <w:rFonts w:ascii="Times New Roman" w:hAnsi="Times New Roman" w:cs="Times New Roman"/>
                <w:sz w:val="24"/>
                <w:szCs w:val="24"/>
              </w:rPr>
              <w:t>: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фис №3 </w:t>
            </w:r>
            <w:r w:rsidR="008340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рабочих мест, </w:t>
            </w:r>
            <w:r w:rsidR="0083400E">
              <w:rPr>
                <w:rFonts w:ascii="Times New Roman" w:hAnsi="Times New Roman" w:cs="Times New Roman"/>
                <w:sz w:val="24"/>
                <w:szCs w:val="24"/>
              </w:rPr>
              <w:t xml:space="preserve">офис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="0083400E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рабочих места</w:t>
            </w:r>
            <w:r w:rsidR="0083400E">
              <w:rPr>
                <w:rFonts w:ascii="Times New Roman" w:hAnsi="Times New Roman" w:cs="Times New Roman"/>
                <w:sz w:val="24"/>
                <w:szCs w:val="24"/>
              </w:rPr>
              <w:t>; 16 хозяйственных кладовых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00E" w:rsidRPr="0083400E" w:rsidRDefault="0083400E" w:rsidP="00834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00E">
              <w:rPr>
                <w:rFonts w:ascii="Times New Roman" w:hAnsi="Times New Roman" w:cs="Times New Roman"/>
                <w:sz w:val="24"/>
                <w:szCs w:val="24"/>
              </w:rPr>
              <w:t>Секция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400E">
              <w:rPr>
                <w:rFonts w:ascii="Times New Roman" w:hAnsi="Times New Roman" w:cs="Times New Roman"/>
                <w:sz w:val="24"/>
                <w:szCs w:val="24"/>
              </w:rPr>
              <w:t xml:space="preserve">»: офис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Pr="0083400E">
              <w:rPr>
                <w:rFonts w:ascii="Times New Roman" w:hAnsi="Times New Roman" w:cs="Times New Roman"/>
                <w:sz w:val="24"/>
                <w:szCs w:val="24"/>
              </w:rPr>
              <w:t xml:space="preserve"> на 3 рабочих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400E">
              <w:rPr>
                <w:rFonts w:ascii="Times New Roman" w:hAnsi="Times New Roman" w:cs="Times New Roman"/>
                <w:sz w:val="24"/>
                <w:szCs w:val="24"/>
              </w:rPr>
              <w:t xml:space="preserve"> офис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00E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рабочих мест;</w:t>
            </w:r>
            <w:r w:rsidRPr="0083400E">
              <w:rPr>
                <w:rFonts w:ascii="Times New Roman" w:hAnsi="Times New Roman" w:cs="Times New Roman"/>
                <w:sz w:val="24"/>
                <w:szCs w:val="24"/>
              </w:rPr>
              <w:t xml:space="preserve"> 16 хозяйственных кладовых.</w:t>
            </w:r>
          </w:p>
          <w:p w:rsidR="008E6F77" w:rsidRPr="001C731C" w:rsidRDefault="008E6F77" w:rsidP="008E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«4»: офис №4 на 10 рабочих мест и магазин продовольственных товаров с торговым залом и подсобными, и служебными помещениями в подвале</w:t>
            </w:r>
            <w:r w:rsidR="0083400E">
              <w:rPr>
                <w:rFonts w:ascii="Times New Roman" w:hAnsi="Times New Roman" w:cs="Times New Roman"/>
                <w:sz w:val="24"/>
                <w:szCs w:val="24"/>
              </w:rPr>
              <w:t>; 8 хозяйственных кладовых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6DFB" w:rsidRPr="009D6DFB" w:rsidTr="000F56DC">
        <w:tc>
          <w:tcPr>
            <w:tcW w:w="817" w:type="dxa"/>
          </w:tcPr>
          <w:p w:rsidR="009D6DFB" w:rsidRPr="001C731C" w:rsidRDefault="007B3608" w:rsidP="0012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125B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9D6DFB" w:rsidRPr="001C731C" w:rsidRDefault="007B3608" w:rsidP="0083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08">
              <w:rPr>
                <w:rFonts w:ascii="Times New Roman" w:hAnsi="Times New Roman" w:cs="Times New Roman"/>
                <w:sz w:val="24"/>
                <w:szCs w:val="24"/>
              </w:rPr>
              <w:t xml:space="preserve">Состав общего имущества в многоквартирном доме, которое будет находиться в общей долевой собственности участников долевого строительства после получения разрешения на ввод в эксплуатацию указанного объекта недвижимости и передачи объектов долевого </w:t>
            </w:r>
            <w:r w:rsidRPr="007B3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участникам долевого строительства</w:t>
            </w:r>
          </w:p>
        </w:tc>
        <w:tc>
          <w:tcPr>
            <w:tcW w:w="4501" w:type="dxa"/>
          </w:tcPr>
          <w:p w:rsidR="009D6DFB" w:rsidRPr="001C731C" w:rsidRDefault="00586FB9" w:rsidP="0013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Лестницы, лестничные площадки,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FB9">
              <w:rPr>
                <w:rFonts w:ascii="Times New Roman" w:hAnsi="Times New Roman" w:cs="Times New Roman"/>
                <w:sz w:val="24"/>
                <w:szCs w:val="24"/>
              </w:rPr>
              <w:t>вестибюль,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16F">
              <w:rPr>
                <w:rFonts w:ascii="Times New Roman" w:hAnsi="Times New Roman" w:cs="Times New Roman"/>
                <w:sz w:val="24"/>
                <w:szCs w:val="24"/>
              </w:rPr>
              <w:t xml:space="preserve">входные группы подъезда,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помещения консьержа, лифты, лифтовые холлы, технический этаж</w:t>
            </w:r>
            <w:r w:rsidR="001301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</w:t>
            </w:r>
            <w:r w:rsidRPr="00586FB9">
              <w:rPr>
                <w:rFonts w:ascii="Times New Roman" w:hAnsi="Times New Roman" w:cs="Times New Roman"/>
                <w:sz w:val="24"/>
                <w:szCs w:val="24"/>
              </w:rPr>
              <w:t>вну</w:t>
            </w:r>
            <w:r w:rsidR="0013016F">
              <w:rPr>
                <w:rFonts w:ascii="Times New Roman" w:hAnsi="Times New Roman" w:cs="Times New Roman"/>
                <w:sz w:val="24"/>
                <w:szCs w:val="24"/>
              </w:rPr>
              <w:t>тренних инженерных коммуникаций</w:t>
            </w:r>
            <w:r w:rsidRPr="00586F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6FB9">
              <w:rPr>
                <w:rFonts w:ascii="Times New Roman" w:hAnsi="Times New Roman" w:cs="Times New Roman"/>
                <w:sz w:val="24"/>
                <w:szCs w:val="24"/>
              </w:rPr>
              <w:t>электрощитовая</w:t>
            </w:r>
            <w:proofErr w:type="spellEnd"/>
            <w:r w:rsidRPr="00586F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6FB9">
              <w:rPr>
                <w:rFonts w:ascii="Times New Roman" w:hAnsi="Times New Roman" w:cs="Times New Roman"/>
                <w:sz w:val="24"/>
                <w:szCs w:val="24"/>
              </w:rPr>
              <w:t>венткамеры</w:t>
            </w:r>
            <w:proofErr w:type="spellEnd"/>
            <w:r w:rsidRPr="00586F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016F">
              <w:rPr>
                <w:rFonts w:ascii="Times New Roman" w:hAnsi="Times New Roman" w:cs="Times New Roman"/>
                <w:sz w:val="24"/>
                <w:szCs w:val="24"/>
              </w:rPr>
              <w:t xml:space="preserve">ИТП, подвальные </w:t>
            </w:r>
            <w:proofErr w:type="gramStart"/>
            <w:r w:rsidR="0013016F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  <w:proofErr w:type="gramEnd"/>
            <w:r w:rsidR="0013016F">
              <w:rPr>
                <w:rFonts w:ascii="Times New Roman" w:hAnsi="Times New Roman" w:cs="Times New Roman"/>
                <w:sz w:val="24"/>
                <w:szCs w:val="24"/>
              </w:rPr>
              <w:t xml:space="preserve"> не являющиеся кладовыми и помещениями магазина.</w:t>
            </w:r>
          </w:p>
        </w:tc>
      </w:tr>
      <w:tr w:rsidR="007B3608" w:rsidRPr="009D6DFB" w:rsidTr="000F56DC">
        <w:tc>
          <w:tcPr>
            <w:tcW w:w="817" w:type="dxa"/>
          </w:tcPr>
          <w:p w:rsidR="007B3608" w:rsidRDefault="007B3608" w:rsidP="0012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125B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B3608" w:rsidRPr="001C731C" w:rsidRDefault="007B3608" w:rsidP="00F74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08">
              <w:rPr>
                <w:rFonts w:ascii="Times New Roman" w:hAnsi="Times New Roman" w:cs="Times New Roman"/>
                <w:sz w:val="24"/>
                <w:szCs w:val="24"/>
              </w:rPr>
              <w:t>Предполагаемый срок получения разрешения на ввод в эксплуатацию стр</w:t>
            </w:r>
            <w:r w:rsidR="00F74649">
              <w:rPr>
                <w:rFonts w:ascii="Times New Roman" w:hAnsi="Times New Roman" w:cs="Times New Roman"/>
                <w:sz w:val="24"/>
                <w:szCs w:val="24"/>
              </w:rPr>
              <w:t>оящегося многоквартирного дома</w:t>
            </w:r>
          </w:p>
        </w:tc>
        <w:tc>
          <w:tcPr>
            <w:tcW w:w="4501" w:type="dxa"/>
          </w:tcPr>
          <w:p w:rsidR="00905A64" w:rsidRDefault="00905A64" w:rsidP="00905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08" w:rsidRPr="001C731C" w:rsidRDefault="00470617" w:rsidP="00905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2016 года</w:t>
            </w:r>
            <w:r w:rsidR="00905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3608" w:rsidRPr="009D6DFB" w:rsidTr="000F56DC">
        <w:tc>
          <w:tcPr>
            <w:tcW w:w="817" w:type="dxa"/>
          </w:tcPr>
          <w:p w:rsidR="007B3608" w:rsidRDefault="00F74649" w:rsidP="0012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125B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B3608" w:rsidRPr="001C731C" w:rsidRDefault="00F74649" w:rsidP="00F74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74649">
              <w:rPr>
                <w:rFonts w:ascii="Times New Roman" w:hAnsi="Times New Roman" w:cs="Times New Roman"/>
                <w:sz w:val="24"/>
                <w:szCs w:val="24"/>
              </w:rPr>
              <w:t xml:space="preserve">еречень органов государственной власти, органов местного самоуправления и организаций, представители которых участвуют в приемке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построенного </w:t>
            </w:r>
            <w:r w:rsidRPr="00F74649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  <w:tc>
          <w:tcPr>
            <w:tcW w:w="4501" w:type="dxa"/>
          </w:tcPr>
          <w:p w:rsidR="007B3608" w:rsidRDefault="00A81BE4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Застройщик: ООО «КапиталПлюс».</w:t>
            </w:r>
          </w:p>
          <w:p w:rsidR="00A81BE4" w:rsidRDefault="00A81BE4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подрядчик:</w:t>
            </w:r>
            <w:r w:rsidRPr="00A81BE4">
              <w:rPr>
                <w:rFonts w:ascii="Times New Roman" w:hAnsi="Times New Roman" w:cs="Times New Roman"/>
                <w:sz w:val="24"/>
                <w:szCs w:val="24"/>
              </w:rPr>
              <w:t xml:space="preserve"> ООО «РИКС СТРОЙ </w:t>
            </w:r>
            <w:proofErr w:type="spellStart"/>
            <w:r w:rsidRPr="00A81BE4">
              <w:rPr>
                <w:rFonts w:ascii="Times New Roman" w:hAnsi="Times New Roman" w:cs="Times New Roman"/>
                <w:sz w:val="24"/>
                <w:szCs w:val="24"/>
              </w:rPr>
              <w:t>инж</w:t>
            </w:r>
            <w:proofErr w:type="spellEnd"/>
            <w:r w:rsidRPr="00A81BE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81BE4" w:rsidRDefault="00A81BE4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 ООО «Подготовка и Сопровождение Строительного Производства».</w:t>
            </w:r>
          </w:p>
          <w:p w:rsidR="00A81BE4" w:rsidRDefault="00A81BE4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проектировщик: ООО Архитектурное бюро «АРД».</w:t>
            </w:r>
          </w:p>
          <w:p w:rsidR="00A81BE4" w:rsidRDefault="00A81BE4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венигорода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1BE4" w:rsidRPr="001C731C" w:rsidRDefault="00A81BE4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Главное Управление Государственного строительного надзора Московской области</w:t>
            </w:r>
            <w:r w:rsidR="00561F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74649" w:rsidRPr="009D6DFB" w:rsidTr="000F56DC">
        <w:tc>
          <w:tcPr>
            <w:tcW w:w="817" w:type="dxa"/>
          </w:tcPr>
          <w:p w:rsidR="00F74649" w:rsidRDefault="00125B05" w:rsidP="000F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  <w:r w:rsidR="00327F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74649" w:rsidRPr="001C731C" w:rsidRDefault="00327FFE" w:rsidP="0083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FFE">
              <w:rPr>
                <w:rFonts w:ascii="Times New Roman" w:hAnsi="Times New Roman" w:cs="Times New Roman"/>
                <w:sz w:val="24"/>
                <w:szCs w:val="24"/>
              </w:rPr>
              <w:t>Возможные финансовые и прочие риски при осуществлении проекта строительства и меры по добровольному страхованию застройщиком рисков</w:t>
            </w:r>
          </w:p>
        </w:tc>
        <w:tc>
          <w:tcPr>
            <w:tcW w:w="4501" w:type="dxa"/>
          </w:tcPr>
          <w:p w:rsidR="00F74649" w:rsidRDefault="0000722A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осуществлении проекта строительства возможны следующие риски, связанные с функционированием хозяйствующего субъекта в рыночной конкурентной среде:</w:t>
            </w:r>
          </w:p>
          <w:p w:rsidR="0000722A" w:rsidRDefault="0000722A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рыночный;</w:t>
            </w:r>
          </w:p>
          <w:p w:rsidR="0000722A" w:rsidRDefault="0000722A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капитальный;</w:t>
            </w:r>
          </w:p>
          <w:p w:rsidR="0000722A" w:rsidRDefault="0000722A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затратный;</w:t>
            </w:r>
          </w:p>
          <w:p w:rsidR="0000722A" w:rsidRDefault="0000722A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технический;</w:t>
            </w:r>
          </w:p>
          <w:p w:rsidR="0000722A" w:rsidRDefault="0000722A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политический;</w:t>
            </w:r>
          </w:p>
          <w:p w:rsidR="0000722A" w:rsidRDefault="0000722A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риски финансовых рынков и т.д.</w:t>
            </w:r>
          </w:p>
          <w:p w:rsidR="0000722A" w:rsidRDefault="0000722A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как рынок в настоящее время отличается предсказуемостью спроса, благоприятной, устойчивой тенденцией в динамике роста цен, а объект – высокой конкурентоспособностью, то большинство перечисленных рисков сведены к минимуму.</w:t>
            </w:r>
          </w:p>
          <w:p w:rsidR="00097BBB" w:rsidRDefault="00097BBB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обязательное страхование Генеральным подрядчиком рисков связанных со строительством дома.</w:t>
            </w:r>
          </w:p>
          <w:p w:rsidR="00097BBB" w:rsidRPr="001C731C" w:rsidRDefault="0000722A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Добровольное страхование застройщиком каких-либо рисков не производилось.</w:t>
            </w:r>
          </w:p>
        </w:tc>
      </w:tr>
      <w:tr w:rsidR="00F74649" w:rsidRPr="009D6DFB" w:rsidTr="000F56DC">
        <w:tc>
          <w:tcPr>
            <w:tcW w:w="817" w:type="dxa"/>
          </w:tcPr>
          <w:p w:rsidR="00F74649" w:rsidRDefault="00327FFE" w:rsidP="0012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125B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74649" w:rsidRPr="001C731C" w:rsidRDefault="00327FFE" w:rsidP="0083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FFE">
              <w:rPr>
                <w:rFonts w:ascii="Times New Roman" w:hAnsi="Times New Roman" w:cs="Times New Roman"/>
                <w:sz w:val="24"/>
                <w:szCs w:val="24"/>
              </w:rPr>
              <w:t>Способы обеспечения исполнения обязательств застройщика по договору</w:t>
            </w:r>
          </w:p>
        </w:tc>
        <w:tc>
          <w:tcPr>
            <w:tcW w:w="4501" w:type="dxa"/>
          </w:tcPr>
          <w:p w:rsidR="00F74649" w:rsidRPr="001C731C" w:rsidRDefault="0072354F" w:rsidP="00723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обеспечение исполнения обязательств застройщика (залогодателя) по договору, с момента государственной регистрации договора у участников долевого строительства (залогодержателей) считаются находящимися в залоге право собственности и право аренды на земельный участок, предоставленный для строительства, и строящийся на этом земельном участке многоквартирный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или иные объекты недвижимости в порядке, предусмотренном статьей 13 Федерального закона от 30.12.2004г. № 214-ФЗ (в редакции Федерального закона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18.07.2006г. № 111-ФЗ).</w:t>
            </w:r>
          </w:p>
        </w:tc>
      </w:tr>
      <w:tr w:rsidR="007B3608" w:rsidRPr="009D6DFB" w:rsidTr="000F56DC">
        <w:tc>
          <w:tcPr>
            <w:tcW w:w="817" w:type="dxa"/>
          </w:tcPr>
          <w:p w:rsidR="007B3608" w:rsidRDefault="00125B05" w:rsidP="000F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2.22</w:t>
            </w:r>
            <w:r w:rsidR="00327F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B3608" w:rsidRPr="001C731C" w:rsidRDefault="00F74649" w:rsidP="0083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649">
              <w:rPr>
                <w:rFonts w:ascii="Times New Roman" w:hAnsi="Times New Roman" w:cs="Times New Roman"/>
                <w:sz w:val="24"/>
                <w:szCs w:val="24"/>
              </w:rPr>
              <w:t>Планируемая (ориентировочная) стоимость строительства</w:t>
            </w:r>
          </w:p>
        </w:tc>
        <w:tc>
          <w:tcPr>
            <w:tcW w:w="4501" w:type="dxa"/>
          </w:tcPr>
          <w:p w:rsidR="007B3608" w:rsidRPr="001C731C" w:rsidRDefault="001340E1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788 223 200 рублей</w:t>
            </w:r>
            <w:r w:rsidR="00B82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FFE" w:rsidRPr="009D6DFB" w:rsidTr="000F56DC">
        <w:tc>
          <w:tcPr>
            <w:tcW w:w="817" w:type="dxa"/>
          </w:tcPr>
          <w:p w:rsidR="00327FFE" w:rsidRDefault="00327FFE" w:rsidP="0012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125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327FFE" w:rsidRPr="00F74649" w:rsidRDefault="00327FFE" w:rsidP="0083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FFE">
              <w:rPr>
                <w:rFonts w:ascii="Times New Roman" w:hAnsi="Times New Roman" w:cs="Times New Roman"/>
                <w:sz w:val="24"/>
                <w:szCs w:val="24"/>
              </w:rPr>
              <w:t>Перечень организаций, осуществляющих основные строительно-монтажные и другие работы (подрядчики)</w:t>
            </w:r>
          </w:p>
        </w:tc>
        <w:tc>
          <w:tcPr>
            <w:tcW w:w="4501" w:type="dxa"/>
          </w:tcPr>
          <w:p w:rsidR="003113BC" w:rsidRDefault="003113BC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FFE" w:rsidRPr="001C731C" w:rsidRDefault="00470617" w:rsidP="0090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17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подрядчик – ООО «РИКС СТРОЙ </w:t>
            </w:r>
            <w:proofErr w:type="spellStart"/>
            <w:r w:rsidRPr="00470617">
              <w:rPr>
                <w:rFonts w:ascii="Times New Roman" w:hAnsi="Times New Roman" w:cs="Times New Roman"/>
                <w:sz w:val="24"/>
                <w:szCs w:val="24"/>
              </w:rPr>
              <w:t>инж</w:t>
            </w:r>
            <w:proofErr w:type="spellEnd"/>
            <w:r w:rsidRPr="004706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05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3608" w:rsidRPr="009D6DFB" w:rsidTr="000F56DC">
        <w:tc>
          <w:tcPr>
            <w:tcW w:w="817" w:type="dxa"/>
          </w:tcPr>
          <w:p w:rsidR="007B3608" w:rsidRDefault="00327FFE" w:rsidP="0012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125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B3608" w:rsidRPr="001C731C" w:rsidRDefault="00F74649" w:rsidP="0058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649">
              <w:rPr>
                <w:rFonts w:ascii="Times New Roman" w:hAnsi="Times New Roman" w:cs="Times New Roman"/>
                <w:sz w:val="24"/>
                <w:szCs w:val="24"/>
              </w:rPr>
              <w:t>Иные договора и сделки, на основании которых привлекаются денежные средства для строительства</w:t>
            </w:r>
            <w:r w:rsidR="00586FB9">
              <w:rPr>
                <w:rFonts w:ascii="Times New Roman" w:hAnsi="Times New Roman" w:cs="Times New Roman"/>
                <w:sz w:val="24"/>
                <w:szCs w:val="24"/>
              </w:rPr>
              <w:t xml:space="preserve"> (создания)</w:t>
            </w:r>
            <w:r w:rsidRPr="00F74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FB9">
              <w:rPr>
                <w:rFonts w:ascii="Times New Roman" w:hAnsi="Times New Roman" w:cs="Times New Roman"/>
                <w:sz w:val="24"/>
                <w:szCs w:val="24"/>
              </w:rPr>
              <w:t>многоквартирного</w:t>
            </w:r>
            <w:r w:rsidRPr="00F74649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="00586FB9">
              <w:rPr>
                <w:rFonts w:ascii="Times New Roman" w:hAnsi="Times New Roman" w:cs="Times New Roman"/>
                <w:sz w:val="24"/>
                <w:szCs w:val="24"/>
              </w:rPr>
              <w:t xml:space="preserve"> и (или) иного объекта недвижимости,</w:t>
            </w:r>
            <w:r w:rsidRPr="00F74649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привлечения денежных средств на основании договоров</w:t>
            </w:r>
            <w:r w:rsidR="00586FB9">
              <w:rPr>
                <w:rFonts w:ascii="Times New Roman" w:hAnsi="Times New Roman" w:cs="Times New Roman"/>
                <w:sz w:val="24"/>
                <w:szCs w:val="24"/>
              </w:rPr>
              <w:t xml:space="preserve"> об участии в долевом строительстве</w:t>
            </w:r>
            <w:r w:rsidRPr="00F746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:rsidR="0072354F" w:rsidRDefault="0072354F" w:rsidP="00130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54F" w:rsidRDefault="0072354F" w:rsidP="00130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08" w:rsidRPr="001C731C" w:rsidRDefault="0072354F" w:rsidP="00130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кредитных денежных средств.</w:t>
            </w:r>
          </w:p>
        </w:tc>
      </w:tr>
    </w:tbl>
    <w:p w:rsidR="00E71782" w:rsidRDefault="00E71782" w:rsidP="00AD7FC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D6DFB" w:rsidRDefault="009D6DFB" w:rsidP="00AD7FC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D6DFB" w:rsidRPr="009D6DFB" w:rsidRDefault="009D6DFB" w:rsidP="00905A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Информация, правоустанавливающие документы и отчетность Застройщика, предоставляемые для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ознакомления в соответствии с действующим законодательством, а также оригинал Проектной декларации, находятся в офисе ООО «КапиталПлюс» по адресу: г.Москва, ул.Бол.Грузинская, д.4-6, стр.3.</w:t>
      </w:r>
    </w:p>
    <w:p w:rsidR="00E71782" w:rsidRDefault="00E71782" w:rsidP="00AD7FC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81B84" w:rsidRDefault="00E81B84" w:rsidP="00AD7FC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81B84" w:rsidRDefault="00E81B84" w:rsidP="00AD7FC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81B84" w:rsidRPr="00E81B84" w:rsidRDefault="00E81B84" w:rsidP="00E81B84">
      <w:pPr>
        <w:rPr>
          <w:rFonts w:ascii="Times New Roman" w:hAnsi="Times New Roman" w:cs="Times New Roman"/>
          <w:sz w:val="28"/>
          <w:szCs w:val="28"/>
        </w:rPr>
      </w:pPr>
      <w:r w:rsidRPr="00E81B84">
        <w:rPr>
          <w:rFonts w:ascii="Times New Roman" w:hAnsi="Times New Roman" w:cs="Times New Roman"/>
          <w:sz w:val="28"/>
          <w:szCs w:val="28"/>
        </w:rPr>
        <w:t>Генеральный директор  ООО «КапиталПлюс»</w:t>
      </w:r>
    </w:p>
    <w:p w:rsidR="00E81B84" w:rsidRPr="00E81B84" w:rsidRDefault="00E81B84" w:rsidP="00E81B84">
      <w:pPr>
        <w:rPr>
          <w:rFonts w:ascii="Times New Roman" w:hAnsi="Times New Roman" w:cs="Times New Roman"/>
          <w:sz w:val="28"/>
          <w:szCs w:val="28"/>
        </w:rPr>
      </w:pPr>
    </w:p>
    <w:p w:rsidR="00E81B84" w:rsidRPr="00E81B84" w:rsidRDefault="00E81B84" w:rsidP="00E81B84">
      <w:pPr>
        <w:rPr>
          <w:rFonts w:ascii="Times New Roman" w:hAnsi="Times New Roman" w:cs="Times New Roman"/>
          <w:sz w:val="28"/>
          <w:szCs w:val="28"/>
        </w:rPr>
      </w:pPr>
      <w:r w:rsidRPr="00E81B84">
        <w:rPr>
          <w:rFonts w:ascii="Times New Roman" w:hAnsi="Times New Roman" w:cs="Times New Roman"/>
          <w:sz w:val="28"/>
          <w:szCs w:val="28"/>
        </w:rPr>
        <w:t>_______________________Быков В.В.</w:t>
      </w:r>
    </w:p>
    <w:sectPr w:rsidR="00E81B84" w:rsidRPr="00E81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611B"/>
    <w:multiLevelType w:val="hybridMultilevel"/>
    <w:tmpl w:val="E660A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FF"/>
    <w:rsid w:val="0000722A"/>
    <w:rsid w:val="00025215"/>
    <w:rsid w:val="00044C22"/>
    <w:rsid w:val="000519DA"/>
    <w:rsid w:val="00097BBB"/>
    <w:rsid w:val="000A4914"/>
    <w:rsid w:val="00102E7C"/>
    <w:rsid w:val="00114D09"/>
    <w:rsid w:val="00125B05"/>
    <w:rsid w:val="0013016F"/>
    <w:rsid w:val="00130263"/>
    <w:rsid w:val="001340E1"/>
    <w:rsid w:val="001C731C"/>
    <w:rsid w:val="00272016"/>
    <w:rsid w:val="002B6E03"/>
    <w:rsid w:val="003113BC"/>
    <w:rsid w:val="0032421E"/>
    <w:rsid w:val="00327FFE"/>
    <w:rsid w:val="00415E04"/>
    <w:rsid w:val="00470617"/>
    <w:rsid w:val="00477F50"/>
    <w:rsid w:val="00536EFF"/>
    <w:rsid w:val="00561F53"/>
    <w:rsid w:val="00586FA3"/>
    <w:rsid w:val="00586FB9"/>
    <w:rsid w:val="005E0E6A"/>
    <w:rsid w:val="0072354F"/>
    <w:rsid w:val="007B3608"/>
    <w:rsid w:val="008309B0"/>
    <w:rsid w:val="0083400E"/>
    <w:rsid w:val="00843037"/>
    <w:rsid w:val="00881ABF"/>
    <w:rsid w:val="008D06F0"/>
    <w:rsid w:val="008E6F77"/>
    <w:rsid w:val="00905A64"/>
    <w:rsid w:val="009C3835"/>
    <w:rsid w:val="009D6DFB"/>
    <w:rsid w:val="00A4697E"/>
    <w:rsid w:val="00A81BE4"/>
    <w:rsid w:val="00AC1608"/>
    <w:rsid w:val="00AD7FC1"/>
    <w:rsid w:val="00B8251B"/>
    <w:rsid w:val="00B91741"/>
    <w:rsid w:val="00BF69D6"/>
    <w:rsid w:val="00C227AE"/>
    <w:rsid w:val="00C80E89"/>
    <w:rsid w:val="00D27399"/>
    <w:rsid w:val="00D56514"/>
    <w:rsid w:val="00DA5E68"/>
    <w:rsid w:val="00E11A00"/>
    <w:rsid w:val="00E23B5A"/>
    <w:rsid w:val="00E71782"/>
    <w:rsid w:val="00E81B84"/>
    <w:rsid w:val="00E95DA7"/>
    <w:rsid w:val="00EB3232"/>
    <w:rsid w:val="00F06ADF"/>
    <w:rsid w:val="00F45124"/>
    <w:rsid w:val="00F7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DA"/>
    <w:pPr>
      <w:ind w:left="720"/>
      <w:contextualSpacing/>
    </w:pPr>
  </w:style>
  <w:style w:type="character" w:customStyle="1" w:styleId="Standard">
    <w:name w:val="Standard Знак"/>
    <w:link w:val="Standard0"/>
    <w:locked/>
    <w:rsid w:val="00AD7FC1"/>
    <w:rPr>
      <w:rFonts w:ascii="Calibri" w:hAnsi="Calibri" w:cs="Calibri"/>
      <w:kern w:val="3"/>
    </w:rPr>
  </w:style>
  <w:style w:type="paragraph" w:customStyle="1" w:styleId="Standard0">
    <w:name w:val="Standard"/>
    <w:link w:val="Standard"/>
    <w:rsid w:val="00AD7FC1"/>
    <w:pPr>
      <w:suppressAutoHyphens/>
      <w:autoSpaceDN w:val="0"/>
    </w:pPr>
    <w:rPr>
      <w:rFonts w:ascii="Calibri" w:hAnsi="Calibri" w:cs="Calibri"/>
      <w:kern w:val="3"/>
    </w:rPr>
  </w:style>
  <w:style w:type="table" w:styleId="a4">
    <w:name w:val="Table Grid"/>
    <w:basedOn w:val="a1"/>
    <w:uiPriority w:val="59"/>
    <w:rsid w:val="00E71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DA"/>
    <w:pPr>
      <w:ind w:left="720"/>
      <w:contextualSpacing/>
    </w:pPr>
  </w:style>
  <w:style w:type="character" w:customStyle="1" w:styleId="Standard">
    <w:name w:val="Standard Знак"/>
    <w:link w:val="Standard0"/>
    <w:locked/>
    <w:rsid w:val="00AD7FC1"/>
    <w:rPr>
      <w:rFonts w:ascii="Calibri" w:hAnsi="Calibri" w:cs="Calibri"/>
      <w:kern w:val="3"/>
    </w:rPr>
  </w:style>
  <w:style w:type="paragraph" w:customStyle="1" w:styleId="Standard0">
    <w:name w:val="Standard"/>
    <w:link w:val="Standard"/>
    <w:rsid w:val="00AD7FC1"/>
    <w:pPr>
      <w:suppressAutoHyphens/>
      <w:autoSpaceDN w:val="0"/>
    </w:pPr>
    <w:rPr>
      <w:rFonts w:ascii="Calibri" w:hAnsi="Calibri" w:cs="Calibri"/>
      <w:kern w:val="3"/>
    </w:rPr>
  </w:style>
  <w:style w:type="table" w:styleId="a4">
    <w:name w:val="Table Grid"/>
    <w:basedOn w:val="a1"/>
    <w:uiPriority w:val="59"/>
    <w:rsid w:val="00E71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81405-6B1F-48CE-87F2-4AFF0CED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8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Знаменский</dc:creator>
  <cp:keywords/>
  <dc:description/>
  <cp:lastModifiedBy>Анатолий Знаменский</cp:lastModifiedBy>
  <cp:revision>30</cp:revision>
  <cp:lastPrinted>2014-01-21T11:56:00Z</cp:lastPrinted>
  <dcterms:created xsi:type="dcterms:W3CDTF">2014-01-20T11:32:00Z</dcterms:created>
  <dcterms:modified xsi:type="dcterms:W3CDTF">2014-01-29T06:42:00Z</dcterms:modified>
</cp:coreProperties>
</file>