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220" w:rsidRPr="00D07220" w:rsidRDefault="00D07220" w:rsidP="00D07220">
      <w:pPr>
        <w:shd w:val="clear" w:color="auto" w:fill="000000"/>
        <w:spacing w:line="336" w:lineRule="atLeast"/>
        <w:jc w:val="center"/>
        <w:rPr>
          <w:rFonts w:ascii="Times New Roman" w:hAnsi="Times New Roman" w:cs="Times New Roman"/>
          <w:color w:val="D5D5D5"/>
        </w:rPr>
      </w:pPr>
      <w:r w:rsidRPr="00D07220">
        <w:rPr>
          <w:rFonts w:ascii="Times New Roman" w:hAnsi="Times New Roman" w:cs="Times New Roman"/>
          <w:b/>
          <w:bCs/>
          <w:color w:val="D5D5D5"/>
          <w:bdr w:val="none" w:sz="0" w:space="0" w:color="auto" w:frame="1"/>
        </w:rPr>
        <w:t>Изменение от 01 апреля 2013</w:t>
      </w:r>
    </w:p>
    <w:p w:rsidR="00D07220" w:rsidRPr="00D07220" w:rsidRDefault="00D07220" w:rsidP="00D07220">
      <w:pPr>
        <w:shd w:val="clear" w:color="auto" w:fill="000000"/>
        <w:spacing w:line="336" w:lineRule="atLeast"/>
        <w:jc w:val="center"/>
        <w:rPr>
          <w:rFonts w:ascii="Times New Roman" w:hAnsi="Times New Roman" w:cs="Times New Roman"/>
          <w:color w:val="D5D5D5"/>
        </w:rPr>
      </w:pPr>
      <w:r w:rsidRPr="00D07220">
        <w:rPr>
          <w:rFonts w:ascii="Times New Roman" w:hAnsi="Times New Roman" w:cs="Times New Roman"/>
          <w:b/>
          <w:bCs/>
          <w:i/>
          <w:iCs/>
          <w:color w:val="D5D5D5"/>
          <w:bdr w:val="none" w:sz="0" w:space="0" w:color="auto" w:frame="1"/>
        </w:rPr>
        <w:t xml:space="preserve">строящегося жилого комплекса малоэтажной застройки в районе д. </w:t>
      </w:r>
      <w:proofErr w:type="spellStart"/>
      <w:r w:rsidRPr="00D07220">
        <w:rPr>
          <w:rFonts w:ascii="Times New Roman" w:hAnsi="Times New Roman" w:cs="Times New Roman"/>
          <w:b/>
          <w:bCs/>
          <w:i/>
          <w:iCs/>
          <w:color w:val="D5D5D5"/>
          <w:bdr w:val="none" w:sz="0" w:space="0" w:color="auto" w:frame="1"/>
        </w:rPr>
        <w:t>Елино</w:t>
      </w:r>
      <w:proofErr w:type="spellEnd"/>
      <w:r w:rsidRPr="00D07220">
        <w:rPr>
          <w:rFonts w:ascii="Times New Roman" w:hAnsi="Times New Roman" w:cs="Times New Roman"/>
          <w:b/>
          <w:bCs/>
          <w:i/>
          <w:iCs/>
          <w:color w:val="D5D5D5"/>
          <w:bdr w:val="none" w:sz="0" w:space="0" w:color="auto" w:frame="1"/>
        </w:rPr>
        <w:t xml:space="preserve"> </w:t>
      </w:r>
      <w:proofErr w:type="spellStart"/>
      <w:r w:rsidRPr="00D07220">
        <w:rPr>
          <w:rFonts w:ascii="Times New Roman" w:hAnsi="Times New Roman" w:cs="Times New Roman"/>
          <w:b/>
          <w:bCs/>
          <w:i/>
          <w:iCs/>
          <w:color w:val="D5D5D5"/>
          <w:bdr w:val="none" w:sz="0" w:space="0" w:color="auto" w:frame="1"/>
        </w:rPr>
        <w:t>Солнечногорского</w:t>
      </w:r>
      <w:proofErr w:type="spellEnd"/>
      <w:r w:rsidRPr="00D07220">
        <w:rPr>
          <w:rFonts w:ascii="Times New Roman" w:hAnsi="Times New Roman" w:cs="Times New Roman"/>
          <w:b/>
          <w:bCs/>
          <w:i/>
          <w:iCs/>
          <w:color w:val="D5D5D5"/>
          <w:bdr w:val="none" w:sz="0" w:space="0" w:color="auto" w:frame="1"/>
        </w:rPr>
        <w:t xml:space="preserve"> муниципального района МО «</w:t>
      </w:r>
      <w:proofErr w:type="spellStart"/>
      <w:r w:rsidRPr="00D07220">
        <w:rPr>
          <w:rFonts w:ascii="Times New Roman" w:hAnsi="Times New Roman" w:cs="Times New Roman"/>
          <w:b/>
          <w:bCs/>
          <w:i/>
          <w:iCs/>
          <w:color w:val="D5D5D5"/>
          <w:bdr w:val="none" w:sz="0" w:space="0" w:color="auto" w:frame="1"/>
        </w:rPr>
        <w:t>Назарьевские</w:t>
      </w:r>
      <w:proofErr w:type="spellEnd"/>
      <w:r w:rsidRPr="00D07220">
        <w:rPr>
          <w:rFonts w:ascii="Times New Roman" w:hAnsi="Times New Roman" w:cs="Times New Roman"/>
          <w:b/>
          <w:bCs/>
          <w:i/>
          <w:iCs/>
          <w:color w:val="D5D5D5"/>
          <w:bdr w:val="none" w:sz="0" w:space="0" w:color="auto" w:frame="1"/>
        </w:rPr>
        <w:t xml:space="preserve"> пруды»</w:t>
      </w:r>
    </w:p>
    <w:p w:rsidR="00D07220" w:rsidRPr="00D07220" w:rsidRDefault="00D07220" w:rsidP="00D07220">
      <w:pPr>
        <w:shd w:val="clear" w:color="auto" w:fill="000000"/>
        <w:spacing w:line="336" w:lineRule="atLeast"/>
        <w:jc w:val="center"/>
        <w:rPr>
          <w:rFonts w:ascii="Times New Roman" w:hAnsi="Times New Roman" w:cs="Times New Roman"/>
          <w:color w:val="D5D5D5"/>
        </w:rPr>
      </w:pPr>
      <w:r w:rsidRPr="00D07220">
        <w:rPr>
          <w:rFonts w:ascii="Times New Roman" w:hAnsi="Times New Roman" w:cs="Times New Roman"/>
          <w:b/>
          <w:bCs/>
          <w:color w:val="D5D5D5"/>
          <w:bdr w:val="none" w:sz="0" w:space="0" w:color="auto" w:frame="1"/>
        </w:rPr>
        <w:t>Информация о застройщике</w:t>
      </w:r>
    </w:p>
    <w:tbl>
      <w:tblPr>
        <w:tblW w:w="9467" w:type="dxa"/>
        <w:shd w:val="clear" w:color="auto" w:fill="00000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9"/>
        <w:gridCol w:w="6058"/>
      </w:tblGrid>
      <w:tr w:rsidR="00D07220" w:rsidRPr="00D07220" w:rsidTr="00D07220">
        <w:tc>
          <w:tcPr>
            <w:tcW w:w="32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000000"/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D07220" w:rsidRPr="00D07220" w:rsidRDefault="00D07220" w:rsidP="00D07220">
            <w:pPr>
              <w:spacing w:line="336" w:lineRule="atLeast"/>
              <w:rPr>
                <w:rFonts w:ascii="Times New Roman" w:hAnsi="Times New Roman" w:cs="Times New Roman"/>
                <w:color w:val="D5D5D5"/>
              </w:rPr>
            </w:pPr>
            <w:r w:rsidRPr="00D07220">
              <w:rPr>
                <w:rFonts w:ascii="Times New Roman" w:hAnsi="Times New Roman" w:cs="Times New Roman"/>
                <w:color w:val="D5D5D5"/>
                <w:bdr w:val="none" w:sz="0" w:space="0" w:color="auto" w:frame="1"/>
              </w:rPr>
              <w:t>Фирменное наименование</w:t>
            </w:r>
          </w:p>
        </w:tc>
        <w:tc>
          <w:tcPr>
            <w:tcW w:w="576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0000"/>
            <w:tcMar>
              <w:top w:w="0" w:type="dxa"/>
              <w:left w:w="98" w:type="dxa"/>
              <w:bottom w:w="0" w:type="dxa"/>
              <w:right w:w="98" w:type="dxa"/>
            </w:tcMar>
            <w:hideMark/>
          </w:tcPr>
          <w:p w:rsidR="00D07220" w:rsidRPr="00D07220" w:rsidRDefault="00D07220" w:rsidP="00D07220">
            <w:pPr>
              <w:spacing w:line="336" w:lineRule="atLeast"/>
              <w:rPr>
                <w:rFonts w:ascii="Times New Roman" w:hAnsi="Times New Roman" w:cs="Times New Roman"/>
                <w:color w:val="D5D5D5"/>
              </w:rPr>
            </w:pPr>
            <w:r w:rsidRPr="00D07220">
              <w:rPr>
                <w:rFonts w:ascii="Times New Roman" w:hAnsi="Times New Roman" w:cs="Times New Roman"/>
                <w:color w:val="D5D5D5"/>
                <w:bdr w:val="none" w:sz="0" w:space="0" w:color="auto" w:frame="1"/>
              </w:rPr>
              <w:t>Общество с ограниченной ответственностью «Селена»</w:t>
            </w:r>
          </w:p>
        </w:tc>
      </w:tr>
      <w:tr w:rsidR="00D07220" w:rsidRPr="00D07220" w:rsidTr="00D07220">
        <w:tc>
          <w:tcPr>
            <w:tcW w:w="32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000000"/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D07220" w:rsidRPr="00D07220" w:rsidRDefault="00D07220" w:rsidP="00D07220">
            <w:pPr>
              <w:spacing w:line="336" w:lineRule="atLeast"/>
              <w:rPr>
                <w:rFonts w:ascii="Times New Roman" w:hAnsi="Times New Roman" w:cs="Times New Roman"/>
                <w:color w:val="D5D5D5"/>
              </w:rPr>
            </w:pPr>
            <w:r w:rsidRPr="00D07220">
              <w:rPr>
                <w:rFonts w:ascii="Times New Roman" w:hAnsi="Times New Roman" w:cs="Times New Roman"/>
                <w:color w:val="D5D5D5"/>
                <w:bdr w:val="none" w:sz="0" w:space="0" w:color="auto" w:frame="1"/>
              </w:rPr>
              <w:t>Местонахождение</w:t>
            </w:r>
          </w:p>
        </w:tc>
        <w:tc>
          <w:tcPr>
            <w:tcW w:w="576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0000"/>
            <w:tcMar>
              <w:top w:w="0" w:type="dxa"/>
              <w:left w:w="98" w:type="dxa"/>
              <w:bottom w:w="0" w:type="dxa"/>
              <w:right w:w="98" w:type="dxa"/>
            </w:tcMar>
            <w:hideMark/>
          </w:tcPr>
          <w:p w:rsidR="00D07220" w:rsidRPr="00D07220" w:rsidRDefault="00D07220" w:rsidP="00D07220">
            <w:pPr>
              <w:spacing w:line="336" w:lineRule="atLeast"/>
              <w:jc w:val="both"/>
              <w:rPr>
                <w:rFonts w:ascii="Times New Roman" w:hAnsi="Times New Roman" w:cs="Times New Roman"/>
                <w:color w:val="D5D5D5"/>
              </w:rPr>
            </w:pPr>
            <w:r w:rsidRPr="00D07220">
              <w:rPr>
                <w:rFonts w:ascii="Times New Roman" w:hAnsi="Times New Roman" w:cs="Times New Roman"/>
                <w:color w:val="D5D5D5"/>
                <w:bdr w:val="none" w:sz="0" w:space="0" w:color="auto" w:frame="1"/>
              </w:rPr>
              <w:t xml:space="preserve">141595, Московская область, </w:t>
            </w:r>
            <w:proofErr w:type="spellStart"/>
            <w:r w:rsidRPr="00D07220">
              <w:rPr>
                <w:rFonts w:ascii="Times New Roman" w:hAnsi="Times New Roman" w:cs="Times New Roman"/>
                <w:color w:val="D5D5D5"/>
                <w:bdr w:val="none" w:sz="0" w:space="0" w:color="auto" w:frame="1"/>
              </w:rPr>
              <w:t>Солнечногорский</w:t>
            </w:r>
            <w:proofErr w:type="spellEnd"/>
            <w:r w:rsidRPr="00D07220">
              <w:rPr>
                <w:rFonts w:ascii="Times New Roman" w:hAnsi="Times New Roman" w:cs="Times New Roman"/>
                <w:color w:val="D5D5D5"/>
                <w:bdr w:val="none" w:sz="0" w:space="0" w:color="auto" w:frame="1"/>
              </w:rPr>
              <w:t xml:space="preserve"> район, </w:t>
            </w:r>
            <w:proofErr w:type="spellStart"/>
            <w:r w:rsidRPr="00D07220">
              <w:rPr>
                <w:rFonts w:ascii="Times New Roman" w:hAnsi="Times New Roman" w:cs="Times New Roman"/>
                <w:color w:val="D5D5D5"/>
                <w:bdr w:val="none" w:sz="0" w:space="0" w:color="auto" w:frame="1"/>
              </w:rPr>
              <w:t>г.Солнечногорск,ул.Молодежный</w:t>
            </w:r>
            <w:proofErr w:type="spellEnd"/>
            <w:r w:rsidRPr="00D07220">
              <w:rPr>
                <w:rFonts w:ascii="Times New Roman" w:hAnsi="Times New Roman" w:cs="Times New Roman"/>
                <w:color w:val="D5D5D5"/>
                <w:bdr w:val="none" w:sz="0" w:space="0" w:color="auto" w:frame="1"/>
              </w:rPr>
              <w:t xml:space="preserve"> проезд </w:t>
            </w:r>
            <w:proofErr w:type="spellStart"/>
            <w:r w:rsidRPr="00D07220">
              <w:rPr>
                <w:rFonts w:ascii="Times New Roman" w:hAnsi="Times New Roman" w:cs="Times New Roman"/>
                <w:color w:val="D5D5D5"/>
                <w:bdr w:val="none" w:sz="0" w:space="0" w:color="auto" w:frame="1"/>
              </w:rPr>
              <w:t>д.1</w:t>
            </w:r>
            <w:proofErr w:type="spellEnd"/>
          </w:p>
        </w:tc>
      </w:tr>
      <w:tr w:rsidR="00D07220" w:rsidRPr="00D07220" w:rsidTr="00D07220">
        <w:tc>
          <w:tcPr>
            <w:tcW w:w="32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000000"/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D07220" w:rsidRPr="00D07220" w:rsidRDefault="00D07220" w:rsidP="00D07220">
            <w:pPr>
              <w:spacing w:line="336" w:lineRule="atLeast"/>
              <w:rPr>
                <w:rFonts w:ascii="Times New Roman" w:hAnsi="Times New Roman" w:cs="Times New Roman"/>
                <w:color w:val="D5D5D5"/>
              </w:rPr>
            </w:pPr>
            <w:r w:rsidRPr="00D07220">
              <w:rPr>
                <w:rFonts w:ascii="Times New Roman" w:hAnsi="Times New Roman" w:cs="Times New Roman"/>
                <w:color w:val="D5D5D5"/>
                <w:bdr w:val="none" w:sz="0" w:space="0" w:color="auto" w:frame="1"/>
              </w:rPr>
              <w:t>Учредители</w:t>
            </w:r>
          </w:p>
        </w:tc>
        <w:tc>
          <w:tcPr>
            <w:tcW w:w="576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0000"/>
            <w:tcMar>
              <w:top w:w="0" w:type="dxa"/>
              <w:left w:w="98" w:type="dxa"/>
              <w:bottom w:w="0" w:type="dxa"/>
              <w:right w:w="98" w:type="dxa"/>
            </w:tcMar>
            <w:hideMark/>
          </w:tcPr>
          <w:p w:rsidR="00D07220" w:rsidRPr="00D07220" w:rsidRDefault="00D07220" w:rsidP="00D07220">
            <w:pPr>
              <w:spacing w:line="336" w:lineRule="atLeast"/>
              <w:rPr>
                <w:rFonts w:ascii="Times New Roman" w:hAnsi="Times New Roman" w:cs="Times New Roman"/>
                <w:color w:val="D5D5D5"/>
              </w:rPr>
            </w:pPr>
            <w:r w:rsidRPr="00D07220">
              <w:rPr>
                <w:rFonts w:ascii="Times New Roman" w:hAnsi="Times New Roman" w:cs="Times New Roman"/>
                <w:color w:val="D5D5D5"/>
                <w:bdr w:val="none" w:sz="0" w:space="0" w:color="auto" w:frame="1"/>
              </w:rPr>
              <w:t>ООО «</w:t>
            </w:r>
            <w:proofErr w:type="spellStart"/>
            <w:r w:rsidRPr="00D07220">
              <w:rPr>
                <w:rFonts w:ascii="Times New Roman" w:hAnsi="Times New Roman" w:cs="Times New Roman"/>
                <w:color w:val="D5D5D5"/>
                <w:bdr w:val="none" w:sz="0" w:space="0" w:color="auto" w:frame="1"/>
              </w:rPr>
              <w:t>Агролес</w:t>
            </w:r>
            <w:proofErr w:type="spellEnd"/>
            <w:r w:rsidRPr="00D07220">
              <w:rPr>
                <w:rFonts w:ascii="Times New Roman" w:hAnsi="Times New Roman" w:cs="Times New Roman"/>
                <w:color w:val="D5D5D5"/>
                <w:bdr w:val="none" w:sz="0" w:space="0" w:color="auto" w:frame="1"/>
              </w:rPr>
              <w:t>» – 72,9% уставного капитала</w:t>
            </w:r>
          </w:p>
          <w:p w:rsidR="00D07220" w:rsidRPr="00D07220" w:rsidRDefault="00D07220" w:rsidP="00D07220">
            <w:pPr>
              <w:spacing w:line="336" w:lineRule="atLeast"/>
              <w:rPr>
                <w:rFonts w:ascii="Times New Roman" w:hAnsi="Times New Roman" w:cs="Times New Roman"/>
                <w:color w:val="D5D5D5"/>
              </w:rPr>
            </w:pPr>
            <w:r w:rsidRPr="00D07220">
              <w:rPr>
                <w:rFonts w:ascii="Times New Roman" w:hAnsi="Times New Roman" w:cs="Times New Roman"/>
                <w:color w:val="D5D5D5"/>
                <w:bdr w:val="none" w:sz="0" w:space="0" w:color="auto" w:frame="1"/>
              </w:rPr>
              <w:t>Воробьев Антон Андреевич – 27,1 % уставного капитала</w:t>
            </w:r>
          </w:p>
        </w:tc>
      </w:tr>
      <w:tr w:rsidR="00D07220" w:rsidRPr="00D07220" w:rsidTr="00D07220">
        <w:tc>
          <w:tcPr>
            <w:tcW w:w="32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000000"/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D07220" w:rsidRPr="00D07220" w:rsidRDefault="00D07220" w:rsidP="00D07220">
            <w:pPr>
              <w:spacing w:line="336" w:lineRule="atLeast"/>
              <w:rPr>
                <w:rFonts w:ascii="Times New Roman" w:hAnsi="Times New Roman" w:cs="Times New Roman"/>
                <w:color w:val="D5D5D5"/>
              </w:rPr>
            </w:pPr>
            <w:r w:rsidRPr="00D07220">
              <w:rPr>
                <w:rFonts w:ascii="Times New Roman" w:hAnsi="Times New Roman" w:cs="Times New Roman"/>
                <w:color w:val="D5D5D5"/>
                <w:bdr w:val="none" w:sz="0" w:space="0" w:color="auto" w:frame="1"/>
              </w:rPr>
              <w:t>Руководитель и главный бухгалтер</w:t>
            </w:r>
          </w:p>
        </w:tc>
        <w:tc>
          <w:tcPr>
            <w:tcW w:w="576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0000"/>
            <w:tcMar>
              <w:top w:w="0" w:type="dxa"/>
              <w:left w:w="98" w:type="dxa"/>
              <w:bottom w:w="0" w:type="dxa"/>
              <w:right w:w="98" w:type="dxa"/>
            </w:tcMar>
            <w:hideMark/>
          </w:tcPr>
          <w:p w:rsidR="00D07220" w:rsidRPr="00D07220" w:rsidRDefault="00D07220" w:rsidP="00D07220">
            <w:pPr>
              <w:spacing w:line="336" w:lineRule="atLeast"/>
              <w:rPr>
                <w:rFonts w:ascii="Times New Roman" w:hAnsi="Times New Roman" w:cs="Times New Roman"/>
                <w:color w:val="D5D5D5"/>
              </w:rPr>
            </w:pPr>
            <w:r w:rsidRPr="00D07220">
              <w:rPr>
                <w:rFonts w:ascii="Times New Roman" w:hAnsi="Times New Roman" w:cs="Times New Roman"/>
                <w:color w:val="D5D5D5"/>
                <w:bdr w:val="none" w:sz="0" w:space="0" w:color="auto" w:frame="1"/>
              </w:rPr>
              <w:t>Директор Сайкина Алена Сергеевна</w:t>
            </w:r>
          </w:p>
          <w:p w:rsidR="00D07220" w:rsidRPr="00D07220" w:rsidRDefault="00D07220" w:rsidP="00D07220">
            <w:pPr>
              <w:spacing w:line="336" w:lineRule="atLeast"/>
              <w:rPr>
                <w:rFonts w:ascii="Times New Roman" w:hAnsi="Times New Roman" w:cs="Times New Roman"/>
                <w:color w:val="D5D5D5"/>
              </w:rPr>
            </w:pPr>
            <w:r w:rsidRPr="00D07220">
              <w:rPr>
                <w:rFonts w:ascii="Times New Roman" w:hAnsi="Times New Roman" w:cs="Times New Roman"/>
                <w:color w:val="D5D5D5"/>
                <w:bdr w:val="none" w:sz="0" w:space="0" w:color="auto" w:frame="1"/>
              </w:rPr>
              <w:t xml:space="preserve">Главный бухгалтер </w:t>
            </w:r>
            <w:proofErr w:type="spellStart"/>
            <w:r w:rsidRPr="00D07220">
              <w:rPr>
                <w:rFonts w:ascii="Times New Roman" w:hAnsi="Times New Roman" w:cs="Times New Roman"/>
                <w:color w:val="D5D5D5"/>
                <w:bdr w:val="none" w:sz="0" w:space="0" w:color="auto" w:frame="1"/>
              </w:rPr>
              <w:t>Гноевая</w:t>
            </w:r>
            <w:proofErr w:type="spellEnd"/>
            <w:r w:rsidRPr="00D07220">
              <w:rPr>
                <w:rFonts w:ascii="Times New Roman" w:hAnsi="Times New Roman" w:cs="Times New Roman"/>
                <w:color w:val="D5D5D5"/>
                <w:bdr w:val="none" w:sz="0" w:space="0" w:color="auto" w:frame="1"/>
              </w:rPr>
              <w:t xml:space="preserve"> </w:t>
            </w:r>
            <w:proofErr w:type="spellStart"/>
            <w:r w:rsidRPr="00D07220">
              <w:rPr>
                <w:rFonts w:ascii="Times New Roman" w:hAnsi="Times New Roman" w:cs="Times New Roman"/>
                <w:color w:val="D5D5D5"/>
                <w:bdr w:val="none" w:sz="0" w:space="0" w:color="auto" w:frame="1"/>
              </w:rPr>
              <w:t>Гульсина</w:t>
            </w:r>
            <w:proofErr w:type="spellEnd"/>
            <w:r w:rsidRPr="00D07220">
              <w:rPr>
                <w:rFonts w:ascii="Times New Roman" w:hAnsi="Times New Roman" w:cs="Times New Roman"/>
                <w:color w:val="D5D5D5"/>
                <w:bdr w:val="none" w:sz="0" w:space="0" w:color="auto" w:frame="1"/>
              </w:rPr>
              <w:t xml:space="preserve"> </w:t>
            </w:r>
            <w:proofErr w:type="spellStart"/>
            <w:r w:rsidRPr="00D07220">
              <w:rPr>
                <w:rFonts w:ascii="Times New Roman" w:hAnsi="Times New Roman" w:cs="Times New Roman"/>
                <w:color w:val="D5D5D5"/>
                <w:bdr w:val="none" w:sz="0" w:space="0" w:color="auto" w:frame="1"/>
              </w:rPr>
              <w:t>Шарифулловна</w:t>
            </w:r>
            <w:proofErr w:type="spellEnd"/>
          </w:p>
        </w:tc>
      </w:tr>
      <w:tr w:rsidR="00D07220" w:rsidRPr="00D07220" w:rsidTr="00D07220">
        <w:trPr>
          <w:trHeight w:val="1873"/>
        </w:trPr>
        <w:tc>
          <w:tcPr>
            <w:tcW w:w="32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000000"/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D07220" w:rsidRPr="00D07220" w:rsidRDefault="00D07220" w:rsidP="00D07220">
            <w:pPr>
              <w:spacing w:line="336" w:lineRule="atLeast"/>
              <w:rPr>
                <w:rFonts w:ascii="Times New Roman" w:hAnsi="Times New Roman" w:cs="Times New Roman"/>
                <w:color w:val="D5D5D5"/>
              </w:rPr>
            </w:pPr>
            <w:r w:rsidRPr="00D07220">
              <w:rPr>
                <w:rFonts w:ascii="Times New Roman" w:hAnsi="Times New Roman" w:cs="Times New Roman"/>
                <w:color w:val="D5D5D5"/>
                <w:bdr w:val="none" w:sz="0" w:space="0" w:color="auto" w:frame="1"/>
              </w:rPr>
              <w:t xml:space="preserve">Лицензия на выполнение функций заказчика-застройщика при строительстве зданий и сооружений </w:t>
            </w:r>
            <w:proofErr w:type="spellStart"/>
            <w:r w:rsidRPr="00D07220">
              <w:rPr>
                <w:rFonts w:ascii="Times New Roman" w:hAnsi="Times New Roman" w:cs="Times New Roman"/>
                <w:color w:val="D5D5D5"/>
                <w:bdr w:val="none" w:sz="0" w:space="0" w:color="auto" w:frame="1"/>
              </w:rPr>
              <w:t>II</w:t>
            </w:r>
            <w:proofErr w:type="spellEnd"/>
            <w:r w:rsidRPr="00D07220">
              <w:rPr>
                <w:rFonts w:ascii="Times New Roman" w:hAnsi="Times New Roman" w:cs="Times New Roman"/>
                <w:color w:val="D5D5D5"/>
                <w:bdr w:val="none" w:sz="0" w:space="0" w:color="auto" w:frame="1"/>
              </w:rPr>
              <w:t xml:space="preserve"> уровня ответственности.</w:t>
            </w:r>
          </w:p>
        </w:tc>
        <w:tc>
          <w:tcPr>
            <w:tcW w:w="576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0000"/>
            <w:tcMar>
              <w:top w:w="0" w:type="dxa"/>
              <w:left w:w="98" w:type="dxa"/>
              <w:bottom w:w="0" w:type="dxa"/>
              <w:right w:w="98" w:type="dxa"/>
            </w:tcMar>
            <w:hideMark/>
          </w:tcPr>
          <w:p w:rsidR="00D07220" w:rsidRPr="00D07220" w:rsidRDefault="00D07220" w:rsidP="00D07220">
            <w:pPr>
              <w:spacing w:line="336" w:lineRule="atLeast"/>
              <w:rPr>
                <w:rFonts w:ascii="Times New Roman" w:hAnsi="Times New Roman" w:cs="Times New Roman"/>
                <w:color w:val="D5D5D5"/>
              </w:rPr>
            </w:pPr>
            <w:r w:rsidRPr="00D07220">
              <w:rPr>
                <w:rFonts w:ascii="Times New Roman" w:hAnsi="Times New Roman" w:cs="Times New Roman"/>
                <w:color w:val="D5D5D5"/>
                <w:bdr w:val="none" w:sz="0" w:space="0" w:color="auto" w:frame="1"/>
              </w:rPr>
              <w:t xml:space="preserve">На основании договора об оказании услуг технического заказчика №83 ФЗ от </w:t>
            </w:r>
            <w:proofErr w:type="spellStart"/>
            <w:r w:rsidRPr="00D07220">
              <w:rPr>
                <w:rFonts w:ascii="Times New Roman" w:hAnsi="Times New Roman" w:cs="Times New Roman"/>
                <w:color w:val="D5D5D5"/>
                <w:bdr w:val="none" w:sz="0" w:space="0" w:color="auto" w:frame="1"/>
              </w:rPr>
              <w:t>07.07.2011г</w:t>
            </w:r>
            <w:proofErr w:type="spellEnd"/>
            <w:r w:rsidRPr="00D07220">
              <w:rPr>
                <w:rFonts w:ascii="Times New Roman" w:hAnsi="Times New Roman" w:cs="Times New Roman"/>
                <w:color w:val="D5D5D5"/>
                <w:bdr w:val="none" w:sz="0" w:space="0" w:color="auto" w:frame="1"/>
              </w:rPr>
              <w:t xml:space="preserve"> между ООО «СЕЛЕНА» и ООО «Стройиндустрия» данные об участии подрядчиков проекта в </w:t>
            </w:r>
            <w:proofErr w:type="spellStart"/>
            <w:r w:rsidRPr="00D07220">
              <w:rPr>
                <w:rFonts w:ascii="Times New Roman" w:hAnsi="Times New Roman" w:cs="Times New Roman"/>
                <w:color w:val="D5D5D5"/>
                <w:bdr w:val="none" w:sz="0" w:space="0" w:color="auto" w:frame="1"/>
              </w:rPr>
              <w:t>СРО</w:t>
            </w:r>
            <w:proofErr w:type="spellEnd"/>
            <w:r w:rsidRPr="00D07220">
              <w:rPr>
                <w:rFonts w:ascii="Times New Roman" w:hAnsi="Times New Roman" w:cs="Times New Roman"/>
                <w:color w:val="D5D5D5"/>
                <w:bdr w:val="none" w:sz="0" w:space="0" w:color="auto" w:frame="1"/>
              </w:rPr>
              <w:t>:</w:t>
            </w:r>
          </w:p>
          <w:p w:rsidR="00D07220" w:rsidRPr="00D07220" w:rsidRDefault="00D07220" w:rsidP="00D07220">
            <w:pPr>
              <w:spacing w:line="336" w:lineRule="atLeast"/>
              <w:rPr>
                <w:rFonts w:ascii="Times New Roman" w:hAnsi="Times New Roman" w:cs="Times New Roman"/>
                <w:color w:val="D5D5D5"/>
              </w:rPr>
            </w:pPr>
            <w:r w:rsidRPr="00D07220">
              <w:rPr>
                <w:rFonts w:ascii="Times New Roman" w:hAnsi="Times New Roman" w:cs="Times New Roman"/>
                <w:color w:val="D5D5D5"/>
                <w:bdr w:val="none" w:sz="0" w:space="0" w:color="auto" w:frame="1"/>
              </w:rPr>
              <w:t>свидетельство о допуске к работам, которые оказывают влияние на безопасность объектов капитального строительства</w:t>
            </w:r>
          </w:p>
          <w:p w:rsidR="00D07220" w:rsidRPr="00D07220" w:rsidRDefault="00D07220" w:rsidP="00D07220">
            <w:pPr>
              <w:spacing w:line="336" w:lineRule="atLeast"/>
              <w:rPr>
                <w:rFonts w:ascii="Times New Roman" w:hAnsi="Times New Roman" w:cs="Times New Roman"/>
                <w:color w:val="D5D5D5"/>
              </w:rPr>
            </w:pPr>
            <w:r w:rsidRPr="00D07220">
              <w:rPr>
                <w:rFonts w:ascii="Times New Roman" w:hAnsi="Times New Roman" w:cs="Times New Roman"/>
                <w:b/>
                <w:bCs/>
                <w:color w:val="D5D5D5"/>
                <w:bdr w:val="none" w:sz="0" w:space="0" w:color="auto" w:frame="1"/>
              </w:rPr>
              <w:t xml:space="preserve">№ 0646.02-2010-7701620421-С-035 выданное взамен ранее выданного от «30»декабря </w:t>
            </w:r>
            <w:proofErr w:type="spellStart"/>
            <w:r w:rsidRPr="00D07220">
              <w:rPr>
                <w:rFonts w:ascii="Times New Roman" w:hAnsi="Times New Roman" w:cs="Times New Roman"/>
                <w:b/>
                <w:bCs/>
                <w:color w:val="D5D5D5"/>
                <w:bdr w:val="none" w:sz="0" w:space="0" w:color="auto" w:frame="1"/>
              </w:rPr>
              <w:t>2010г</w:t>
            </w:r>
            <w:proofErr w:type="spellEnd"/>
            <w:r w:rsidRPr="00D07220">
              <w:rPr>
                <w:rFonts w:ascii="Times New Roman" w:hAnsi="Times New Roman" w:cs="Times New Roman"/>
                <w:b/>
                <w:bCs/>
                <w:color w:val="D5D5D5"/>
                <w:bdr w:val="none" w:sz="0" w:space="0" w:color="auto" w:frame="1"/>
              </w:rPr>
              <w:t>.№0646.01-2010-7701620421-С-035</w:t>
            </w:r>
          </w:p>
          <w:p w:rsidR="00D07220" w:rsidRPr="00D07220" w:rsidRDefault="00D07220" w:rsidP="00D07220">
            <w:pPr>
              <w:spacing w:line="336" w:lineRule="atLeast"/>
              <w:rPr>
                <w:rFonts w:ascii="Times New Roman" w:hAnsi="Times New Roman" w:cs="Times New Roman"/>
                <w:color w:val="D5D5D5"/>
              </w:rPr>
            </w:pPr>
            <w:r w:rsidRPr="00D07220">
              <w:rPr>
                <w:rFonts w:ascii="Times New Roman" w:hAnsi="Times New Roman" w:cs="Times New Roman"/>
                <w:color w:val="D5D5D5"/>
                <w:bdr w:val="none" w:sz="0" w:space="0" w:color="auto" w:frame="1"/>
              </w:rPr>
              <w:t xml:space="preserve">На основании договора об оказании услуг технического заказчика №83 ФЗ от </w:t>
            </w:r>
            <w:proofErr w:type="spellStart"/>
            <w:r w:rsidRPr="00D07220">
              <w:rPr>
                <w:rFonts w:ascii="Times New Roman" w:hAnsi="Times New Roman" w:cs="Times New Roman"/>
                <w:color w:val="D5D5D5"/>
                <w:bdr w:val="none" w:sz="0" w:space="0" w:color="auto" w:frame="1"/>
              </w:rPr>
              <w:t>07.07.2011г</w:t>
            </w:r>
            <w:proofErr w:type="spellEnd"/>
            <w:r w:rsidRPr="00D07220">
              <w:rPr>
                <w:rFonts w:ascii="Times New Roman" w:hAnsi="Times New Roman" w:cs="Times New Roman"/>
                <w:color w:val="D5D5D5"/>
                <w:bdr w:val="none" w:sz="0" w:space="0" w:color="auto" w:frame="1"/>
              </w:rPr>
              <w:t xml:space="preserve"> между ООО «СЕЛЕНА» и ООО «Стройиндустрия»</w:t>
            </w:r>
          </w:p>
        </w:tc>
      </w:tr>
    </w:tbl>
    <w:p w:rsidR="00D07220" w:rsidRPr="00D07220" w:rsidRDefault="00D07220" w:rsidP="00D07220">
      <w:pPr>
        <w:shd w:val="clear" w:color="auto" w:fill="000000"/>
        <w:spacing w:line="336" w:lineRule="atLeast"/>
        <w:jc w:val="center"/>
        <w:rPr>
          <w:rFonts w:ascii="Times New Roman" w:hAnsi="Times New Roman" w:cs="Times New Roman"/>
          <w:color w:val="D5D5D5"/>
        </w:rPr>
      </w:pPr>
      <w:r w:rsidRPr="00D07220">
        <w:rPr>
          <w:rFonts w:ascii="Times New Roman" w:hAnsi="Times New Roman" w:cs="Times New Roman"/>
          <w:b/>
          <w:bCs/>
          <w:color w:val="D5D5D5"/>
          <w:bdr w:val="none" w:sz="0" w:space="0" w:color="auto" w:frame="1"/>
        </w:rPr>
        <w:t>Информация о проекте строительства</w:t>
      </w:r>
    </w:p>
    <w:tbl>
      <w:tblPr>
        <w:tblW w:w="9496" w:type="dxa"/>
        <w:shd w:val="clear" w:color="auto" w:fill="00000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9"/>
        <w:gridCol w:w="6087"/>
      </w:tblGrid>
      <w:tr w:rsidR="00D07220" w:rsidRPr="00D07220" w:rsidTr="00D07220">
        <w:tc>
          <w:tcPr>
            <w:tcW w:w="32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000000"/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D07220" w:rsidRPr="00D07220" w:rsidRDefault="00D07220" w:rsidP="00D07220">
            <w:pPr>
              <w:spacing w:line="336" w:lineRule="atLeast"/>
              <w:rPr>
                <w:rFonts w:ascii="Times New Roman" w:hAnsi="Times New Roman" w:cs="Times New Roman"/>
                <w:color w:val="D5D5D5"/>
              </w:rPr>
            </w:pPr>
            <w:r w:rsidRPr="00D07220">
              <w:rPr>
                <w:rFonts w:ascii="Times New Roman" w:hAnsi="Times New Roman" w:cs="Times New Roman"/>
                <w:color w:val="D5D5D5"/>
                <w:bdr w:val="none" w:sz="0" w:space="0" w:color="auto" w:frame="1"/>
              </w:rPr>
              <w:t>Разрешение на строительство</w:t>
            </w:r>
          </w:p>
        </w:tc>
        <w:tc>
          <w:tcPr>
            <w:tcW w:w="57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0000"/>
            <w:tcMar>
              <w:top w:w="0" w:type="dxa"/>
              <w:left w:w="98" w:type="dxa"/>
              <w:bottom w:w="0" w:type="dxa"/>
              <w:right w:w="98" w:type="dxa"/>
            </w:tcMar>
            <w:hideMark/>
          </w:tcPr>
          <w:p w:rsidR="00D07220" w:rsidRPr="00D07220" w:rsidRDefault="00D07220" w:rsidP="00D07220">
            <w:pPr>
              <w:spacing w:line="336" w:lineRule="atLeast"/>
              <w:rPr>
                <w:rFonts w:ascii="Times New Roman" w:hAnsi="Times New Roman" w:cs="Times New Roman"/>
                <w:color w:val="D5D5D5"/>
              </w:rPr>
            </w:pPr>
            <w:r w:rsidRPr="00D07220">
              <w:rPr>
                <w:rFonts w:ascii="Times New Roman" w:hAnsi="Times New Roman" w:cs="Times New Roman"/>
                <w:color w:val="D5D5D5"/>
                <w:bdr w:val="none" w:sz="0" w:space="0" w:color="auto" w:frame="1"/>
              </w:rPr>
              <w:t xml:space="preserve">№ </w:t>
            </w:r>
            <w:proofErr w:type="spellStart"/>
            <w:r w:rsidRPr="00D07220">
              <w:rPr>
                <w:rFonts w:ascii="Times New Roman" w:hAnsi="Times New Roman" w:cs="Times New Roman"/>
                <w:color w:val="D5D5D5"/>
                <w:bdr w:val="none" w:sz="0" w:space="0" w:color="auto" w:frame="1"/>
              </w:rPr>
              <w:t>RU</w:t>
            </w:r>
            <w:proofErr w:type="spellEnd"/>
            <w:r w:rsidRPr="00D07220">
              <w:rPr>
                <w:rFonts w:ascii="Times New Roman" w:hAnsi="Times New Roman" w:cs="Times New Roman"/>
                <w:color w:val="D5D5D5"/>
                <w:bdr w:val="none" w:sz="0" w:space="0" w:color="auto" w:frame="1"/>
              </w:rPr>
              <w:t xml:space="preserve"> 50531000-79, выдано Администрацией </w:t>
            </w:r>
            <w:proofErr w:type="spellStart"/>
            <w:r w:rsidRPr="00D07220">
              <w:rPr>
                <w:rFonts w:ascii="Times New Roman" w:hAnsi="Times New Roman" w:cs="Times New Roman"/>
                <w:color w:val="D5D5D5"/>
                <w:bdr w:val="none" w:sz="0" w:space="0" w:color="auto" w:frame="1"/>
              </w:rPr>
              <w:t>Солнечногорского</w:t>
            </w:r>
            <w:proofErr w:type="spellEnd"/>
            <w:r w:rsidRPr="00D07220">
              <w:rPr>
                <w:rFonts w:ascii="Times New Roman" w:hAnsi="Times New Roman" w:cs="Times New Roman"/>
                <w:color w:val="D5D5D5"/>
                <w:bdr w:val="none" w:sz="0" w:space="0" w:color="auto" w:frame="1"/>
              </w:rPr>
              <w:t xml:space="preserve"> муниципального района «8» декабря 2008 года взамен полученного ранее № </w:t>
            </w:r>
            <w:proofErr w:type="spellStart"/>
            <w:r w:rsidRPr="00D07220">
              <w:rPr>
                <w:rFonts w:ascii="Times New Roman" w:hAnsi="Times New Roman" w:cs="Times New Roman"/>
                <w:color w:val="D5D5D5"/>
                <w:bdr w:val="none" w:sz="0" w:space="0" w:color="auto" w:frame="1"/>
              </w:rPr>
              <w:t>RU</w:t>
            </w:r>
            <w:proofErr w:type="spellEnd"/>
            <w:r w:rsidRPr="00D07220">
              <w:rPr>
                <w:rFonts w:ascii="Times New Roman" w:hAnsi="Times New Roman" w:cs="Times New Roman"/>
                <w:color w:val="D5D5D5"/>
                <w:bdr w:val="none" w:sz="0" w:space="0" w:color="auto" w:frame="1"/>
              </w:rPr>
              <w:t xml:space="preserve"> 50531000-3, срок действия – до «8» декабря 2011 года. Действие настоящего разрешения продлено до «10»ноября </w:t>
            </w:r>
            <w:proofErr w:type="spellStart"/>
            <w:r w:rsidRPr="00D07220">
              <w:rPr>
                <w:rFonts w:ascii="Times New Roman" w:hAnsi="Times New Roman" w:cs="Times New Roman"/>
                <w:color w:val="D5D5D5"/>
                <w:bdr w:val="none" w:sz="0" w:space="0" w:color="auto" w:frame="1"/>
              </w:rPr>
              <w:t>2014года</w:t>
            </w:r>
            <w:proofErr w:type="spellEnd"/>
          </w:p>
        </w:tc>
      </w:tr>
      <w:tr w:rsidR="00D07220" w:rsidRPr="00D07220" w:rsidTr="00D07220">
        <w:tc>
          <w:tcPr>
            <w:tcW w:w="32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000000"/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D07220" w:rsidRPr="00D07220" w:rsidRDefault="00D07220" w:rsidP="00D07220">
            <w:pPr>
              <w:spacing w:line="336" w:lineRule="atLeast"/>
              <w:rPr>
                <w:rFonts w:ascii="Times New Roman" w:hAnsi="Times New Roman" w:cs="Times New Roman"/>
                <w:color w:val="D5D5D5"/>
              </w:rPr>
            </w:pPr>
            <w:r w:rsidRPr="00D07220">
              <w:rPr>
                <w:rFonts w:ascii="Times New Roman" w:hAnsi="Times New Roman" w:cs="Times New Roman"/>
                <w:color w:val="D5D5D5"/>
                <w:bdr w:val="none" w:sz="0" w:space="0" w:color="auto" w:frame="1"/>
              </w:rPr>
              <w:t>Предполагаемый срок получения разрешения на ввод в эксплуатацию</w:t>
            </w:r>
          </w:p>
        </w:tc>
        <w:tc>
          <w:tcPr>
            <w:tcW w:w="57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0000"/>
            <w:tcMar>
              <w:top w:w="0" w:type="dxa"/>
              <w:left w:w="98" w:type="dxa"/>
              <w:bottom w:w="0" w:type="dxa"/>
              <w:right w:w="98" w:type="dxa"/>
            </w:tcMar>
            <w:hideMark/>
          </w:tcPr>
          <w:p w:rsidR="00D07220" w:rsidRPr="00D07220" w:rsidRDefault="00D07220" w:rsidP="00D07220">
            <w:pPr>
              <w:spacing w:line="336" w:lineRule="atLeast"/>
              <w:rPr>
                <w:rFonts w:ascii="Times New Roman" w:hAnsi="Times New Roman" w:cs="Times New Roman"/>
                <w:color w:val="D5D5D5"/>
              </w:rPr>
            </w:pPr>
            <w:proofErr w:type="spellStart"/>
            <w:r w:rsidRPr="00D07220">
              <w:rPr>
                <w:rFonts w:ascii="Times New Roman" w:hAnsi="Times New Roman" w:cs="Times New Roman"/>
                <w:color w:val="D5D5D5"/>
                <w:bdr w:val="none" w:sz="0" w:space="0" w:color="auto" w:frame="1"/>
              </w:rPr>
              <w:t>IV</w:t>
            </w:r>
            <w:proofErr w:type="spellEnd"/>
            <w:r w:rsidRPr="00D07220">
              <w:rPr>
                <w:rFonts w:ascii="Times New Roman" w:hAnsi="Times New Roman" w:cs="Times New Roman"/>
                <w:color w:val="D5D5D5"/>
                <w:bdr w:val="none" w:sz="0" w:space="0" w:color="auto" w:frame="1"/>
              </w:rPr>
              <w:t xml:space="preserve"> квартал 2014 года</w:t>
            </w:r>
          </w:p>
        </w:tc>
      </w:tr>
      <w:tr w:rsidR="00D07220" w:rsidRPr="00D07220" w:rsidTr="00D07220">
        <w:trPr>
          <w:trHeight w:val="585"/>
        </w:trPr>
        <w:tc>
          <w:tcPr>
            <w:tcW w:w="32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000000"/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D07220" w:rsidRPr="00D07220" w:rsidRDefault="00D07220" w:rsidP="00D07220">
            <w:pPr>
              <w:spacing w:line="336" w:lineRule="atLeast"/>
              <w:rPr>
                <w:rFonts w:ascii="Times New Roman" w:hAnsi="Times New Roman" w:cs="Times New Roman"/>
                <w:color w:val="D5D5D5"/>
              </w:rPr>
            </w:pPr>
            <w:r w:rsidRPr="00D07220">
              <w:rPr>
                <w:rFonts w:ascii="Times New Roman" w:hAnsi="Times New Roman" w:cs="Times New Roman"/>
                <w:color w:val="D5D5D5"/>
                <w:bdr w:val="none" w:sz="0" w:space="0" w:color="auto" w:frame="1"/>
              </w:rPr>
              <w:t>Генеральный подрядчик</w:t>
            </w:r>
          </w:p>
        </w:tc>
        <w:tc>
          <w:tcPr>
            <w:tcW w:w="57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0000"/>
            <w:tcMar>
              <w:top w:w="0" w:type="dxa"/>
              <w:left w:w="98" w:type="dxa"/>
              <w:bottom w:w="0" w:type="dxa"/>
              <w:right w:w="98" w:type="dxa"/>
            </w:tcMar>
            <w:hideMark/>
          </w:tcPr>
          <w:p w:rsidR="00D07220" w:rsidRPr="00D07220" w:rsidRDefault="00D07220" w:rsidP="00D07220">
            <w:pPr>
              <w:spacing w:line="336" w:lineRule="atLeast"/>
              <w:rPr>
                <w:rFonts w:ascii="Times New Roman" w:hAnsi="Times New Roman" w:cs="Times New Roman"/>
                <w:color w:val="D5D5D5"/>
              </w:rPr>
            </w:pPr>
            <w:proofErr w:type="spellStart"/>
            <w:r w:rsidRPr="00D07220">
              <w:rPr>
                <w:rFonts w:ascii="Times New Roman" w:hAnsi="Times New Roman" w:cs="Times New Roman"/>
                <w:color w:val="D5D5D5"/>
                <w:bdr w:val="none" w:sz="0" w:space="0" w:color="auto" w:frame="1"/>
              </w:rPr>
              <w:t>ОАО</w:t>
            </w:r>
            <w:proofErr w:type="spellEnd"/>
            <w:r w:rsidRPr="00D07220">
              <w:rPr>
                <w:rFonts w:ascii="Times New Roman" w:hAnsi="Times New Roman" w:cs="Times New Roman"/>
                <w:color w:val="D5D5D5"/>
                <w:bdr w:val="none" w:sz="0" w:space="0" w:color="auto" w:frame="1"/>
              </w:rPr>
              <w:t xml:space="preserve"> «</w:t>
            </w:r>
            <w:proofErr w:type="spellStart"/>
            <w:r w:rsidRPr="00D07220">
              <w:rPr>
                <w:rFonts w:ascii="Times New Roman" w:hAnsi="Times New Roman" w:cs="Times New Roman"/>
                <w:color w:val="D5D5D5"/>
                <w:bdr w:val="none" w:sz="0" w:space="0" w:color="auto" w:frame="1"/>
              </w:rPr>
              <w:t>Агрострой</w:t>
            </w:r>
            <w:proofErr w:type="spellEnd"/>
            <w:r w:rsidRPr="00D07220">
              <w:rPr>
                <w:rFonts w:ascii="Times New Roman" w:hAnsi="Times New Roman" w:cs="Times New Roman"/>
                <w:color w:val="D5D5D5"/>
                <w:bdr w:val="none" w:sz="0" w:space="0" w:color="auto" w:frame="1"/>
              </w:rPr>
              <w:t>»</w:t>
            </w:r>
          </w:p>
        </w:tc>
      </w:tr>
      <w:tr w:rsidR="00D07220" w:rsidRPr="00D07220" w:rsidTr="00D07220">
        <w:trPr>
          <w:trHeight w:val="585"/>
        </w:trPr>
        <w:tc>
          <w:tcPr>
            <w:tcW w:w="32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000000"/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D07220" w:rsidRPr="00D07220" w:rsidRDefault="00D07220" w:rsidP="00D07220">
            <w:pPr>
              <w:spacing w:line="336" w:lineRule="atLeast"/>
              <w:rPr>
                <w:rFonts w:ascii="Times New Roman" w:hAnsi="Times New Roman" w:cs="Times New Roman"/>
                <w:color w:val="D5D5D5"/>
              </w:rPr>
            </w:pPr>
            <w:r w:rsidRPr="00D07220">
              <w:rPr>
                <w:rFonts w:ascii="Times New Roman" w:hAnsi="Times New Roman" w:cs="Times New Roman"/>
                <w:color w:val="D5D5D5"/>
                <w:bdr w:val="none" w:sz="0" w:space="0" w:color="auto" w:frame="1"/>
              </w:rPr>
              <w:t>Цель проекта</w:t>
            </w:r>
          </w:p>
        </w:tc>
        <w:tc>
          <w:tcPr>
            <w:tcW w:w="57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0000"/>
            <w:tcMar>
              <w:top w:w="0" w:type="dxa"/>
              <w:left w:w="98" w:type="dxa"/>
              <w:bottom w:w="0" w:type="dxa"/>
              <w:right w:w="98" w:type="dxa"/>
            </w:tcMar>
            <w:hideMark/>
          </w:tcPr>
          <w:p w:rsidR="00D07220" w:rsidRPr="00D07220" w:rsidRDefault="00D07220" w:rsidP="00D07220">
            <w:pPr>
              <w:spacing w:line="336" w:lineRule="atLeast"/>
              <w:rPr>
                <w:rFonts w:ascii="Times New Roman" w:hAnsi="Times New Roman" w:cs="Times New Roman"/>
                <w:color w:val="D5D5D5"/>
              </w:rPr>
            </w:pPr>
            <w:r w:rsidRPr="00D07220">
              <w:rPr>
                <w:rFonts w:ascii="Times New Roman" w:hAnsi="Times New Roman" w:cs="Times New Roman"/>
                <w:color w:val="D5D5D5"/>
                <w:bdr w:val="none" w:sz="0" w:space="0" w:color="auto" w:frame="1"/>
              </w:rPr>
              <w:t>Строительство жилого комплекса малоэтажной застройки, состоящей из сблокированных жилых домов и многоквартирных домов</w:t>
            </w:r>
          </w:p>
        </w:tc>
      </w:tr>
      <w:tr w:rsidR="00D07220" w:rsidRPr="00D07220" w:rsidTr="00D07220">
        <w:trPr>
          <w:trHeight w:val="585"/>
        </w:trPr>
        <w:tc>
          <w:tcPr>
            <w:tcW w:w="32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000000"/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D07220" w:rsidRPr="00D07220" w:rsidRDefault="00D07220" w:rsidP="00D07220">
            <w:pPr>
              <w:spacing w:line="336" w:lineRule="atLeast"/>
              <w:rPr>
                <w:rFonts w:ascii="Times New Roman" w:hAnsi="Times New Roman" w:cs="Times New Roman"/>
                <w:color w:val="D5D5D5"/>
              </w:rPr>
            </w:pPr>
            <w:r w:rsidRPr="00D07220">
              <w:rPr>
                <w:rFonts w:ascii="Times New Roman" w:hAnsi="Times New Roman" w:cs="Times New Roman"/>
                <w:color w:val="D5D5D5"/>
                <w:bdr w:val="none" w:sz="0" w:space="0" w:color="auto" w:frame="1"/>
              </w:rPr>
              <w:t>Земельный участок</w:t>
            </w:r>
          </w:p>
        </w:tc>
        <w:tc>
          <w:tcPr>
            <w:tcW w:w="57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0000"/>
            <w:tcMar>
              <w:top w:w="0" w:type="dxa"/>
              <w:left w:w="98" w:type="dxa"/>
              <w:bottom w:w="0" w:type="dxa"/>
              <w:right w:w="98" w:type="dxa"/>
            </w:tcMar>
            <w:hideMark/>
          </w:tcPr>
          <w:p w:rsidR="00D07220" w:rsidRPr="00D07220" w:rsidRDefault="00D07220" w:rsidP="00D07220">
            <w:pPr>
              <w:spacing w:line="336" w:lineRule="atLeast"/>
              <w:rPr>
                <w:rFonts w:ascii="Times New Roman" w:hAnsi="Times New Roman" w:cs="Times New Roman"/>
                <w:color w:val="D5D5D5"/>
              </w:rPr>
            </w:pPr>
            <w:r w:rsidRPr="00D07220">
              <w:rPr>
                <w:rFonts w:ascii="Times New Roman" w:hAnsi="Times New Roman" w:cs="Times New Roman"/>
                <w:color w:val="D5D5D5"/>
                <w:sz w:val="22"/>
                <w:szCs w:val="22"/>
                <w:bdr w:val="none" w:sz="0" w:space="0" w:color="auto" w:frame="1"/>
              </w:rPr>
              <w:t xml:space="preserve">Земельный участок площадью 16917 квадратных метров – в собственности у ООО «Селена» (Свидетельство о государственной регистрации права собственности 50 </w:t>
            </w:r>
            <w:proofErr w:type="spellStart"/>
            <w:r w:rsidRPr="00D07220">
              <w:rPr>
                <w:rFonts w:ascii="Times New Roman" w:hAnsi="Times New Roman" w:cs="Times New Roman"/>
                <w:color w:val="D5D5D5"/>
                <w:sz w:val="22"/>
                <w:szCs w:val="22"/>
                <w:bdr w:val="none" w:sz="0" w:space="0" w:color="auto" w:frame="1"/>
              </w:rPr>
              <w:lastRenderedPageBreak/>
              <w:t>HAN1334243</w:t>
            </w:r>
            <w:proofErr w:type="spellEnd"/>
            <w:r w:rsidRPr="00D07220">
              <w:rPr>
                <w:rFonts w:ascii="Times New Roman" w:hAnsi="Times New Roman" w:cs="Times New Roman"/>
                <w:color w:val="D5D5D5"/>
                <w:sz w:val="22"/>
                <w:szCs w:val="22"/>
                <w:bdr w:val="none" w:sz="0" w:space="0" w:color="auto" w:frame="1"/>
              </w:rPr>
              <w:t xml:space="preserve"> от 15.12.2006),</w:t>
            </w:r>
          </w:p>
          <w:p w:rsidR="00D07220" w:rsidRPr="00D07220" w:rsidRDefault="00D07220" w:rsidP="00D07220">
            <w:pPr>
              <w:spacing w:line="336" w:lineRule="atLeast"/>
              <w:rPr>
                <w:rFonts w:ascii="Times New Roman" w:hAnsi="Times New Roman" w:cs="Times New Roman"/>
                <w:color w:val="D5D5D5"/>
              </w:rPr>
            </w:pPr>
            <w:r w:rsidRPr="00D07220">
              <w:rPr>
                <w:rFonts w:ascii="Times New Roman" w:hAnsi="Times New Roman" w:cs="Times New Roman"/>
                <w:color w:val="D5D5D5"/>
                <w:sz w:val="22"/>
                <w:szCs w:val="22"/>
                <w:bdr w:val="none" w:sz="0" w:space="0" w:color="auto" w:frame="1"/>
              </w:rPr>
              <w:t>кадастровый номер 50:09:0060607:0040</w:t>
            </w:r>
          </w:p>
          <w:p w:rsidR="00D07220" w:rsidRPr="00D07220" w:rsidRDefault="00D07220" w:rsidP="00D07220">
            <w:pPr>
              <w:spacing w:line="336" w:lineRule="atLeast"/>
              <w:rPr>
                <w:rFonts w:ascii="Times New Roman" w:hAnsi="Times New Roman" w:cs="Times New Roman"/>
                <w:color w:val="D5D5D5"/>
              </w:rPr>
            </w:pPr>
            <w:r w:rsidRPr="00D07220">
              <w:rPr>
                <w:rFonts w:ascii="Times New Roman" w:hAnsi="Times New Roman" w:cs="Times New Roman"/>
                <w:color w:val="D5D5D5"/>
                <w:sz w:val="22"/>
                <w:szCs w:val="22"/>
                <w:bdr w:val="none" w:sz="0" w:space="0" w:color="auto" w:frame="1"/>
              </w:rPr>
              <w:t xml:space="preserve">границы территории застройки: с севера - территория под размещение </w:t>
            </w:r>
            <w:proofErr w:type="spellStart"/>
            <w:r w:rsidRPr="00D07220">
              <w:rPr>
                <w:rFonts w:ascii="Times New Roman" w:hAnsi="Times New Roman" w:cs="Times New Roman"/>
                <w:color w:val="D5D5D5"/>
                <w:sz w:val="22"/>
                <w:szCs w:val="22"/>
                <w:bdr w:val="none" w:sz="0" w:space="0" w:color="auto" w:frame="1"/>
              </w:rPr>
              <w:t>ИЖС</w:t>
            </w:r>
            <w:proofErr w:type="spellEnd"/>
            <w:r w:rsidRPr="00D07220">
              <w:rPr>
                <w:rFonts w:ascii="Times New Roman" w:hAnsi="Times New Roman" w:cs="Times New Roman"/>
                <w:color w:val="D5D5D5"/>
                <w:sz w:val="22"/>
                <w:szCs w:val="22"/>
                <w:bdr w:val="none" w:sz="0" w:space="0" w:color="auto" w:frame="1"/>
              </w:rPr>
              <w:t xml:space="preserve"> ЗАО </w:t>
            </w:r>
            <w:proofErr w:type="spellStart"/>
            <w:r w:rsidRPr="00D07220">
              <w:rPr>
                <w:rFonts w:ascii="Times New Roman" w:hAnsi="Times New Roman" w:cs="Times New Roman"/>
                <w:color w:val="D5D5D5"/>
                <w:sz w:val="22"/>
                <w:szCs w:val="22"/>
                <w:bdr w:val="none" w:sz="0" w:space="0" w:color="auto" w:frame="1"/>
              </w:rPr>
              <w:t>ОСК</w:t>
            </w:r>
            <w:proofErr w:type="spellEnd"/>
            <w:r w:rsidRPr="00D07220">
              <w:rPr>
                <w:rFonts w:ascii="Times New Roman" w:hAnsi="Times New Roman" w:cs="Times New Roman"/>
                <w:color w:val="D5D5D5"/>
                <w:sz w:val="22"/>
                <w:szCs w:val="22"/>
                <w:bdr w:val="none" w:sz="0" w:space="0" w:color="auto" w:frame="1"/>
              </w:rPr>
              <w:t xml:space="preserve"> «Динамо», с запада – территория ООО «</w:t>
            </w:r>
            <w:proofErr w:type="spellStart"/>
            <w:r w:rsidRPr="00D07220">
              <w:rPr>
                <w:rFonts w:ascii="Times New Roman" w:hAnsi="Times New Roman" w:cs="Times New Roman"/>
                <w:color w:val="D5D5D5"/>
                <w:sz w:val="22"/>
                <w:szCs w:val="22"/>
                <w:bdr w:val="none" w:sz="0" w:space="0" w:color="auto" w:frame="1"/>
              </w:rPr>
              <w:t>Арс</w:t>
            </w:r>
            <w:proofErr w:type="spellEnd"/>
            <w:r w:rsidRPr="00D07220">
              <w:rPr>
                <w:rFonts w:ascii="Times New Roman" w:hAnsi="Times New Roman" w:cs="Times New Roman"/>
                <w:color w:val="D5D5D5"/>
                <w:sz w:val="22"/>
                <w:szCs w:val="22"/>
                <w:bdr w:val="none" w:sz="0" w:space="0" w:color="auto" w:frame="1"/>
              </w:rPr>
              <w:t xml:space="preserve">-Холдинг», с востока – территория санатория им. Артема, с юга - </w:t>
            </w:r>
            <w:proofErr w:type="spellStart"/>
            <w:r w:rsidRPr="00D07220">
              <w:rPr>
                <w:rFonts w:ascii="Times New Roman" w:hAnsi="Times New Roman" w:cs="Times New Roman"/>
                <w:color w:val="D5D5D5"/>
                <w:sz w:val="22"/>
                <w:szCs w:val="22"/>
                <w:bdr w:val="none" w:sz="0" w:space="0" w:color="auto" w:frame="1"/>
              </w:rPr>
              <w:t>водоохранная</w:t>
            </w:r>
            <w:proofErr w:type="spellEnd"/>
            <w:r w:rsidRPr="00D07220">
              <w:rPr>
                <w:rFonts w:ascii="Times New Roman" w:hAnsi="Times New Roman" w:cs="Times New Roman"/>
                <w:color w:val="D5D5D5"/>
                <w:sz w:val="22"/>
                <w:szCs w:val="22"/>
                <w:bdr w:val="none" w:sz="0" w:space="0" w:color="auto" w:frame="1"/>
              </w:rPr>
              <w:t xml:space="preserve"> зона</w:t>
            </w:r>
          </w:p>
          <w:p w:rsidR="00D07220" w:rsidRPr="00D07220" w:rsidRDefault="00D07220" w:rsidP="00D07220">
            <w:pPr>
              <w:spacing w:line="336" w:lineRule="atLeast"/>
              <w:rPr>
                <w:rFonts w:ascii="Times New Roman" w:hAnsi="Times New Roman" w:cs="Times New Roman"/>
                <w:color w:val="D5D5D5"/>
              </w:rPr>
            </w:pPr>
            <w:r w:rsidRPr="00D07220">
              <w:rPr>
                <w:rFonts w:ascii="Times New Roman" w:hAnsi="Times New Roman" w:cs="Times New Roman"/>
                <w:color w:val="D5D5D5"/>
                <w:sz w:val="22"/>
                <w:szCs w:val="22"/>
                <w:bdr w:val="none" w:sz="0" w:space="0" w:color="auto" w:frame="1"/>
              </w:rPr>
              <w:t>р. Сходня.</w:t>
            </w:r>
          </w:p>
        </w:tc>
      </w:tr>
      <w:tr w:rsidR="00D07220" w:rsidRPr="00D07220" w:rsidTr="00D07220">
        <w:trPr>
          <w:trHeight w:val="585"/>
        </w:trPr>
        <w:tc>
          <w:tcPr>
            <w:tcW w:w="32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000000"/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D07220" w:rsidRPr="00D07220" w:rsidRDefault="00D07220" w:rsidP="00D07220">
            <w:pPr>
              <w:spacing w:line="336" w:lineRule="atLeast"/>
              <w:rPr>
                <w:rFonts w:ascii="Times New Roman" w:hAnsi="Times New Roman" w:cs="Times New Roman"/>
                <w:color w:val="D5D5D5"/>
              </w:rPr>
            </w:pPr>
            <w:r w:rsidRPr="00D07220">
              <w:rPr>
                <w:rFonts w:ascii="Times New Roman" w:hAnsi="Times New Roman" w:cs="Times New Roman"/>
                <w:color w:val="D5D5D5"/>
                <w:bdr w:val="none" w:sz="0" w:space="0" w:color="auto" w:frame="1"/>
              </w:rPr>
              <w:lastRenderedPageBreak/>
              <w:t>Местоположение и описание строящихся объектов</w:t>
            </w:r>
          </w:p>
        </w:tc>
        <w:tc>
          <w:tcPr>
            <w:tcW w:w="57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0000"/>
            <w:tcMar>
              <w:top w:w="0" w:type="dxa"/>
              <w:left w:w="98" w:type="dxa"/>
              <w:bottom w:w="0" w:type="dxa"/>
              <w:right w:w="98" w:type="dxa"/>
            </w:tcMar>
            <w:hideMark/>
          </w:tcPr>
          <w:p w:rsidR="00D07220" w:rsidRPr="00D07220" w:rsidRDefault="00D07220" w:rsidP="00D07220">
            <w:pPr>
              <w:spacing w:line="336" w:lineRule="atLeast"/>
              <w:rPr>
                <w:rFonts w:ascii="Times New Roman" w:hAnsi="Times New Roman" w:cs="Times New Roman"/>
                <w:color w:val="D5D5D5"/>
              </w:rPr>
            </w:pPr>
            <w:r w:rsidRPr="00D07220">
              <w:rPr>
                <w:rFonts w:ascii="Times New Roman" w:hAnsi="Times New Roman" w:cs="Times New Roman"/>
                <w:color w:val="D5D5D5"/>
                <w:sz w:val="22"/>
                <w:szCs w:val="22"/>
                <w:bdr w:val="none" w:sz="0" w:space="0" w:color="auto" w:frame="1"/>
              </w:rPr>
              <w:t xml:space="preserve">Строящийся жилой комплекс территориально расположен в районе деревни </w:t>
            </w:r>
            <w:proofErr w:type="spellStart"/>
            <w:r w:rsidRPr="00D07220">
              <w:rPr>
                <w:rFonts w:ascii="Times New Roman" w:hAnsi="Times New Roman" w:cs="Times New Roman"/>
                <w:color w:val="D5D5D5"/>
                <w:sz w:val="22"/>
                <w:szCs w:val="22"/>
                <w:bdr w:val="none" w:sz="0" w:space="0" w:color="auto" w:frame="1"/>
              </w:rPr>
              <w:t>Елино</w:t>
            </w:r>
            <w:proofErr w:type="spellEnd"/>
            <w:r w:rsidRPr="00D07220">
              <w:rPr>
                <w:rFonts w:ascii="Times New Roman" w:hAnsi="Times New Roman" w:cs="Times New Roman"/>
                <w:color w:val="D5D5D5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Pr="00D07220">
              <w:rPr>
                <w:rFonts w:ascii="Times New Roman" w:hAnsi="Times New Roman" w:cs="Times New Roman"/>
                <w:color w:val="D5D5D5"/>
                <w:sz w:val="22"/>
                <w:szCs w:val="22"/>
                <w:bdr w:val="none" w:sz="0" w:space="0" w:color="auto" w:frame="1"/>
              </w:rPr>
              <w:t>Солнечногорского</w:t>
            </w:r>
            <w:proofErr w:type="spellEnd"/>
            <w:r w:rsidRPr="00D07220">
              <w:rPr>
                <w:rFonts w:ascii="Times New Roman" w:hAnsi="Times New Roman" w:cs="Times New Roman"/>
                <w:color w:val="D5D5D5"/>
                <w:sz w:val="22"/>
                <w:szCs w:val="22"/>
                <w:bdr w:val="none" w:sz="0" w:space="0" w:color="auto" w:frame="1"/>
              </w:rPr>
              <w:t xml:space="preserve"> муниципального района Московской области и деревни </w:t>
            </w:r>
            <w:proofErr w:type="spellStart"/>
            <w:r w:rsidRPr="00D07220">
              <w:rPr>
                <w:rFonts w:ascii="Times New Roman" w:hAnsi="Times New Roman" w:cs="Times New Roman"/>
                <w:color w:val="D5D5D5"/>
                <w:sz w:val="22"/>
                <w:szCs w:val="22"/>
                <w:bdr w:val="none" w:sz="0" w:space="0" w:color="auto" w:frame="1"/>
              </w:rPr>
              <w:t>Назарьево</w:t>
            </w:r>
            <w:proofErr w:type="spellEnd"/>
            <w:r w:rsidRPr="00D07220">
              <w:rPr>
                <w:rFonts w:ascii="Times New Roman" w:hAnsi="Times New Roman" w:cs="Times New Roman"/>
                <w:color w:val="D5D5D5"/>
                <w:sz w:val="22"/>
                <w:szCs w:val="22"/>
                <w:bdr w:val="none" w:sz="0" w:space="0" w:color="auto" w:frame="1"/>
              </w:rPr>
              <w:t>, граничит с северо-запада с г. Зеленоградом.</w:t>
            </w:r>
          </w:p>
        </w:tc>
      </w:tr>
      <w:tr w:rsidR="00D07220" w:rsidRPr="00D07220" w:rsidTr="00D07220">
        <w:trPr>
          <w:trHeight w:val="585"/>
        </w:trPr>
        <w:tc>
          <w:tcPr>
            <w:tcW w:w="32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000000"/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D07220" w:rsidRPr="00D07220" w:rsidRDefault="00D07220" w:rsidP="00D07220">
            <w:pPr>
              <w:spacing w:line="336" w:lineRule="atLeast"/>
              <w:rPr>
                <w:rFonts w:ascii="Times New Roman" w:hAnsi="Times New Roman" w:cs="Times New Roman"/>
                <w:color w:val="D5D5D5"/>
              </w:rPr>
            </w:pPr>
            <w:r w:rsidRPr="00D07220">
              <w:rPr>
                <w:rFonts w:ascii="Times New Roman" w:hAnsi="Times New Roman" w:cs="Times New Roman"/>
                <w:color w:val="D5D5D5"/>
                <w:bdr w:val="none" w:sz="0" w:space="0" w:color="auto" w:frame="1"/>
              </w:rPr>
              <w:t>Перечень объектов, предполагаемых к строительству</w:t>
            </w:r>
          </w:p>
        </w:tc>
        <w:tc>
          <w:tcPr>
            <w:tcW w:w="57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0000"/>
            <w:tcMar>
              <w:top w:w="0" w:type="dxa"/>
              <w:left w:w="98" w:type="dxa"/>
              <w:bottom w:w="0" w:type="dxa"/>
              <w:right w:w="98" w:type="dxa"/>
            </w:tcMar>
            <w:hideMark/>
          </w:tcPr>
          <w:p w:rsidR="00D07220" w:rsidRPr="00D07220" w:rsidRDefault="00D07220" w:rsidP="00D07220">
            <w:pPr>
              <w:spacing w:line="336" w:lineRule="atLeast"/>
              <w:rPr>
                <w:rFonts w:ascii="Times New Roman" w:hAnsi="Times New Roman" w:cs="Times New Roman"/>
                <w:color w:val="D5D5D5"/>
              </w:rPr>
            </w:pPr>
            <w:r w:rsidRPr="00D07220">
              <w:rPr>
                <w:rFonts w:ascii="Times New Roman" w:hAnsi="Times New Roman" w:cs="Times New Roman"/>
                <w:color w:val="D5D5D5"/>
                <w:sz w:val="22"/>
                <w:szCs w:val="22"/>
                <w:bdr w:val="none" w:sz="0" w:space="0" w:color="auto" w:frame="1"/>
              </w:rPr>
              <w:t>- 3-этажный многоквартирный дом с цокольным этажом;</w:t>
            </w:r>
          </w:p>
          <w:p w:rsidR="00D07220" w:rsidRPr="00D07220" w:rsidRDefault="00D07220" w:rsidP="00D07220">
            <w:pPr>
              <w:spacing w:line="336" w:lineRule="atLeast"/>
              <w:rPr>
                <w:rFonts w:ascii="Times New Roman" w:hAnsi="Times New Roman" w:cs="Times New Roman"/>
                <w:color w:val="D5D5D5"/>
              </w:rPr>
            </w:pPr>
            <w:r w:rsidRPr="00D07220">
              <w:rPr>
                <w:rFonts w:ascii="Times New Roman" w:hAnsi="Times New Roman" w:cs="Times New Roman"/>
                <w:color w:val="D5D5D5"/>
                <w:bdr w:val="none" w:sz="0" w:space="0" w:color="auto" w:frame="1"/>
              </w:rPr>
              <w:t>- малоэтажные, одноквартирные сблокированные жилые дома;</w:t>
            </w:r>
          </w:p>
          <w:p w:rsidR="00D07220" w:rsidRPr="00D07220" w:rsidRDefault="00D07220" w:rsidP="00D07220">
            <w:pPr>
              <w:spacing w:line="336" w:lineRule="atLeast"/>
              <w:rPr>
                <w:rFonts w:ascii="Times New Roman" w:hAnsi="Times New Roman" w:cs="Times New Roman"/>
                <w:color w:val="D5D5D5"/>
              </w:rPr>
            </w:pPr>
            <w:r w:rsidRPr="00D07220">
              <w:rPr>
                <w:rFonts w:ascii="Times New Roman" w:hAnsi="Times New Roman" w:cs="Times New Roman"/>
                <w:color w:val="D5D5D5"/>
                <w:bdr w:val="none" w:sz="0" w:space="0" w:color="auto" w:frame="1"/>
              </w:rPr>
              <w:t>- спортивную площадку (теннисный корт), площадки для отдыха детей и взрослых;</w:t>
            </w:r>
          </w:p>
          <w:p w:rsidR="00D07220" w:rsidRPr="00D07220" w:rsidRDefault="00D07220" w:rsidP="00D07220">
            <w:pPr>
              <w:spacing w:line="336" w:lineRule="atLeast"/>
              <w:rPr>
                <w:rFonts w:ascii="Times New Roman" w:hAnsi="Times New Roman" w:cs="Times New Roman"/>
                <w:color w:val="D5D5D5"/>
              </w:rPr>
            </w:pPr>
            <w:r w:rsidRPr="00D07220">
              <w:rPr>
                <w:rFonts w:ascii="Times New Roman" w:hAnsi="Times New Roman" w:cs="Times New Roman"/>
                <w:color w:val="D5D5D5"/>
                <w:bdr w:val="none" w:sz="0" w:space="0" w:color="auto" w:frame="1"/>
              </w:rPr>
              <w:t>- хозяйственные площадки и площадки для мусорных контейнеров;</w:t>
            </w:r>
          </w:p>
          <w:p w:rsidR="00D07220" w:rsidRPr="00D07220" w:rsidRDefault="00D07220" w:rsidP="00D07220">
            <w:pPr>
              <w:spacing w:line="336" w:lineRule="atLeast"/>
              <w:rPr>
                <w:rFonts w:ascii="Times New Roman" w:hAnsi="Times New Roman" w:cs="Times New Roman"/>
                <w:color w:val="D5D5D5"/>
              </w:rPr>
            </w:pPr>
            <w:r w:rsidRPr="00D07220">
              <w:rPr>
                <w:rFonts w:ascii="Times New Roman" w:hAnsi="Times New Roman" w:cs="Times New Roman"/>
                <w:color w:val="D5D5D5"/>
                <w:bdr w:val="none" w:sz="0" w:space="0" w:color="auto" w:frame="1"/>
              </w:rPr>
              <w:t>- автомобильные стоянки для индивидуальных транспортных средств жильцов;</w:t>
            </w:r>
          </w:p>
          <w:p w:rsidR="00D07220" w:rsidRPr="00D07220" w:rsidRDefault="00D07220" w:rsidP="00D07220">
            <w:pPr>
              <w:spacing w:line="336" w:lineRule="atLeast"/>
              <w:rPr>
                <w:rFonts w:ascii="Times New Roman" w:hAnsi="Times New Roman" w:cs="Times New Roman"/>
                <w:color w:val="D5D5D5"/>
              </w:rPr>
            </w:pPr>
            <w:r w:rsidRPr="00D07220">
              <w:rPr>
                <w:rFonts w:ascii="Times New Roman" w:hAnsi="Times New Roman" w:cs="Times New Roman"/>
                <w:color w:val="D5D5D5"/>
                <w:bdr w:val="none" w:sz="0" w:space="0" w:color="auto" w:frame="1"/>
              </w:rPr>
              <w:t>- очистные сооружения хозяйственно-бытовой канализации;</w:t>
            </w:r>
          </w:p>
          <w:p w:rsidR="00D07220" w:rsidRPr="00D07220" w:rsidRDefault="00D07220" w:rsidP="00D07220">
            <w:pPr>
              <w:spacing w:line="336" w:lineRule="atLeast"/>
              <w:rPr>
                <w:rFonts w:ascii="Times New Roman" w:hAnsi="Times New Roman" w:cs="Times New Roman"/>
                <w:color w:val="D5D5D5"/>
              </w:rPr>
            </w:pPr>
            <w:r w:rsidRPr="00D07220">
              <w:rPr>
                <w:rFonts w:ascii="Times New Roman" w:hAnsi="Times New Roman" w:cs="Times New Roman"/>
                <w:color w:val="D5D5D5"/>
                <w:bdr w:val="none" w:sz="0" w:space="0" w:color="auto" w:frame="1"/>
              </w:rPr>
              <w:t>- очистные сооружения ливневой канализации;</w:t>
            </w:r>
          </w:p>
          <w:p w:rsidR="00D07220" w:rsidRPr="00D07220" w:rsidRDefault="00D07220" w:rsidP="00D07220">
            <w:pPr>
              <w:spacing w:line="336" w:lineRule="atLeast"/>
              <w:rPr>
                <w:rFonts w:ascii="Times New Roman" w:hAnsi="Times New Roman" w:cs="Times New Roman"/>
                <w:color w:val="D5D5D5"/>
              </w:rPr>
            </w:pPr>
            <w:r w:rsidRPr="00D07220">
              <w:rPr>
                <w:rFonts w:ascii="Times New Roman" w:hAnsi="Times New Roman" w:cs="Times New Roman"/>
                <w:color w:val="D5D5D5"/>
                <w:bdr w:val="none" w:sz="0" w:space="0" w:color="auto" w:frame="1"/>
              </w:rPr>
              <w:t>- водозаборный узел.</w:t>
            </w:r>
          </w:p>
          <w:p w:rsidR="00D07220" w:rsidRPr="00D07220" w:rsidRDefault="00D07220" w:rsidP="00D07220">
            <w:pPr>
              <w:spacing w:line="336" w:lineRule="atLeast"/>
              <w:rPr>
                <w:rFonts w:ascii="Times New Roman" w:hAnsi="Times New Roman" w:cs="Times New Roman"/>
                <w:color w:val="D5D5D5"/>
              </w:rPr>
            </w:pPr>
            <w:r w:rsidRPr="00D07220">
              <w:rPr>
                <w:rFonts w:ascii="Times New Roman" w:hAnsi="Times New Roman" w:cs="Times New Roman"/>
                <w:color w:val="D5D5D5"/>
                <w:bdr w:val="none" w:sz="0" w:space="0" w:color="auto" w:frame="1"/>
              </w:rPr>
              <w:t>Предполагается, что все объекты строительства, возводимые на территории, будут выполнены по индивидуальным и типовым проектам.</w:t>
            </w:r>
          </w:p>
        </w:tc>
      </w:tr>
      <w:tr w:rsidR="00D07220" w:rsidRPr="00D07220" w:rsidTr="00D07220">
        <w:trPr>
          <w:trHeight w:val="585"/>
        </w:trPr>
        <w:tc>
          <w:tcPr>
            <w:tcW w:w="32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000000"/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D07220" w:rsidRPr="00D07220" w:rsidRDefault="00D07220" w:rsidP="00D07220">
            <w:pPr>
              <w:spacing w:line="336" w:lineRule="atLeast"/>
              <w:rPr>
                <w:rFonts w:ascii="Times New Roman" w:hAnsi="Times New Roman" w:cs="Times New Roman"/>
                <w:color w:val="D5D5D5"/>
              </w:rPr>
            </w:pPr>
            <w:r w:rsidRPr="00D07220">
              <w:rPr>
                <w:rFonts w:ascii="Times New Roman" w:hAnsi="Times New Roman" w:cs="Times New Roman"/>
                <w:color w:val="D5D5D5"/>
                <w:sz w:val="22"/>
                <w:szCs w:val="22"/>
                <w:bdr w:val="none" w:sz="0" w:space="0" w:color="auto" w:frame="1"/>
              </w:rPr>
              <w:t>Описание технических характеристик передаваемых участникам долевого строительства объектов недвижимости</w:t>
            </w:r>
          </w:p>
        </w:tc>
        <w:tc>
          <w:tcPr>
            <w:tcW w:w="57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0000"/>
            <w:tcMar>
              <w:top w:w="0" w:type="dxa"/>
              <w:left w:w="98" w:type="dxa"/>
              <w:bottom w:w="0" w:type="dxa"/>
              <w:right w:w="98" w:type="dxa"/>
            </w:tcMar>
            <w:hideMark/>
          </w:tcPr>
          <w:p w:rsidR="00D07220" w:rsidRPr="00D07220" w:rsidRDefault="00D07220" w:rsidP="00D07220">
            <w:pPr>
              <w:spacing w:line="336" w:lineRule="atLeast"/>
              <w:rPr>
                <w:rFonts w:ascii="Times New Roman" w:hAnsi="Times New Roman" w:cs="Times New Roman"/>
                <w:color w:val="D5D5D5"/>
              </w:rPr>
            </w:pPr>
            <w:r w:rsidRPr="00D07220">
              <w:rPr>
                <w:rFonts w:ascii="Times New Roman" w:hAnsi="Times New Roman" w:cs="Times New Roman"/>
                <w:color w:val="D5D5D5"/>
                <w:sz w:val="22"/>
                <w:szCs w:val="22"/>
                <w:bdr w:val="none" w:sz="0" w:space="0" w:color="auto" w:frame="1"/>
              </w:rPr>
              <w:t>Сблокированные жилые дома площадью от 116 до 250 кв. метров состоят из четырех уровней: на первом этаже предусмотрена прихожая, санузел, на втором этаже кухня, гостиная и санузел, балкон, на мансардном этаже предусмотрены две спальни, в подвале размещается топочная.</w:t>
            </w:r>
          </w:p>
          <w:p w:rsidR="00D07220" w:rsidRPr="00D07220" w:rsidRDefault="00D07220" w:rsidP="00D07220">
            <w:pPr>
              <w:spacing w:line="336" w:lineRule="atLeast"/>
              <w:rPr>
                <w:rFonts w:ascii="Times New Roman" w:hAnsi="Times New Roman" w:cs="Times New Roman"/>
                <w:color w:val="D5D5D5"/>
              </w:rPr>
            </w:pPr>
            <w:r w:rsidRPr="00D07220">
              <w:rPr>
                <w:rFonts w:ascii="Times New Roman" w:hAnsi="Times New Roman" w:cs="Times New Roman"/>
                <w:color w:val="D5D5D5"/>
                <w:sz w:val="22"/>
                <w:szCs w:val="22"/>
                <w:bdr w:val="none" w:sz="0" w:space="0" w:color="auto" w:frame="1"/>
              </w:rPr>
              <w:t>Жилые дома сдаются без межкомнатных перегородок и внутренней отделки.</w:t>
            </w:r>
          </w:p>
          <w:p w:rsidR="00D07220" w:rsidRPr="00D07220" w:rsidRDefault="00D07220" w:rsidP="00D07220">
            <w:pPr>
              <w:spacing w:line="336" w:lineRule="atLeast"/>
              <w:rPr>
                <w:rFonts w:ascii="Times New Roman" w:hAnsi="Times New Roman" w:cs="Times New Roman"/>
                <w:color w:val="D5D5D5"/>
              </w:rPr>
            </w:pPr>
            <w:r w:rsidRPr="00D07220">
              <w:rPr>
                <w:rFonts w:ascii="Times New Roman" w:hAnsi="Times New Roman" w:cs="Times New Roman"/>
                <w:color w:val="D5D5D5"/>
                <w:sz w:val="22"/>
                <w:szCs w:val="22"/>
                <w:bdr w:val="none" w:sz="0" w:space="0" w:color="auto" w:frame="1"/>
              </w:rPr>
              <w:t>Квартиры в многоквартирном доме – двух- и трехкомнатные, одноуровневые, площадью от 55.6 до 102.1 кв. метров. В каждой квартире предусмотрен санузел, кухня, в большинстве квартир есть лоджии.</w:t>
            </w:r>
          </w:p>
          <w:p w:rsidR="00D07220" w:rsidRPr="00D07220" w:rsidRDefault="00D07220" w:rsidP="00D07220">
            <w:pPr>
              <w:spacing w:line="336" w:lineRule="atLeast"/>
              <w:rPr>
                <w:rFonts w:ascii="Times New Roman" w:hAnsi="Times New Roman" w:cs="Times New Roman"/>
                <w:color w:val="D5D5D5"/>
              </w:rPr>
            </w:pPr>
            <w:r w:rsidRPr="00D07220">
              <w:rPr>
                <w:rFonts w:ascii="Times New Roman" w:hAnsi="Times New Roman" w:cs="Times New Roman"/>
                <w:color w:val="D5D5D5"/>
                <w:sz w:val="22"/>
                <w:szCs w:val="22"/>
                <w:bdr w:val="none" w:sz="0" w:space="0" w:color="auto" w:frame="1"/>
              </w:rPr>
              <w:t>Во всех объектах предусмотрено индивидуальное газовое отопление. Высота потолков на первом и втором этаже 3 метра, в подвале 2.8 метра, на мансардном этаже 3-6 метров.</w:t>
            </w:r>
          </w:p>
          <w:p w:rsidR="00D07220" w:rsidRPr="00D07220" w:rsidRDefault="00D07220" w:rsidP="00D07220">
            <w:pPr>
              <w:spacing w:line="336" w:lineRule="atLeast"/>
              <w:rPr>
                <w:rFonts w:ascii="Times New Roman" w:hAnsi="Times New Roman" w:cs="Times New Roman"/>
                <w:color w:val="D5D5D5"/>
              </w:rPr>
            </w:pPr>
            <w:r w:rsidRPr="00D07220">
              <w:rPr>
                <w:rFonts w:ascii="Times New Roman" w:hAnsi="Times New Roman" w:cs="Times New Roman"/>
                <w:color w:val="D5D5D5"/>
                <w:sz w:val="22"/>
                <w:szCs w:val="22"/>
                <w:bdr w:val="none" w:sz="0" w:space="0" w:color="auto" w:frame="1"/>
              </w:rPr>
              <w:t>*указана площадь без учета подвального этажа</w:t>
            </w:r>
          </w:p>
        </w:tc>
      </w:tr>
      <w:tr w:rsidR="00D07220" w:rsidRPr="00D07220" w:rsidTr="00D07220">
        <w:trPr>
          <w:trHeight w:val="585"/>
        </w:trPr>
        <w:tc>
          <w:tcPr>
            <w:tcW w:w="32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000000"/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D07220" w:rsidRPr="00D07220" w:rsidRDefault="00D07220" w:rsidP="00D07220">
            <w:pPr>
              <w:spacing w:line="336" w:lineRule="atLeast"/>
              <w:rPr>
                <w:rFonts w:ascii="Times New Roman" w:hAnsi="Times New Roman" w:cs="Times New Roman"/>
                <w:color w:val="D5D5D5"/>
              </w:rPr>
            </w:pPr>
            <w:r w:rsidRPr="00D07220">
              <w:rPr>
                <w:rFonts w:ascii="Times New Roman" w:hAnsi="Times New Roman" w:cs="Times New Roman"/>
                <w:color w:val="D5D5D5"/>
                <w:sz w:val="22"/>
                <w:szCs w:val="22"/>
                <w:bdr w:val="none" w:sz="0" w:space="0" w:color="auto" w:frame="1"/>
              </w:rPr>
              <w:t>Планируемая жилая застройка</w:t>
            </w:r>
          </w:p>
        </w:tc>
        <w:tc>
          <w:tcPr>
            <w:tcW w:w="57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0000"/>
            <w:tcMar>
              <w:top w:w="0" w:type="dxa"/>
              <w:left w:w="98" w:type="dxa"/>
              <w:bottom w:w="0" w:type="dxa"/>
              <w:right w:w="98" w:type="dxa"/>
            </w:tcMar>
            <w:hideMark/>
          </w:tcPr>
          <w:p w:rsidR="00D07220" w:rsidRPr="00D07220" w:rsidRDefault="00D07220" w:rsidP="00D07220">
            <w:pPr>
              <w:spacing w:line="336" w:lineRule="atLeast"/>
              <w:rPr>
                <w:rFonts w:ascii="Times New Roman" w:hAnsi="Times New Roman" w:cs="Times New Roman"/>
                <w:color w:val="D5D5D5"/>
              </w:rPr>
            </w:pPr>
            <w:r w:rsidRPr="00D07220">
              <w:rPr>
                <w:rFonts w:ascii="Times New Roman" w:hAnsi="Times New Roman" w:cs="Times New Roman"/>
                <w:color w:val="D5D5D5"/>
                <w:sz w:val="22"/>
                <w:szCs w:val="22"/>
                <w:bdr w:val="none" w:sz="0" w:space="0" w:color="auto" w:frame="1"/>
              </w:rPr>
              <w:t>3-этажный многоквартирный дом с цокольным этажом площадью 1400 кв. метров (№35 согласно генплану), гаражи и подсобные помещения в цокольном этаже.</w:t>
            </w:r>
          </w:p>
          <w:p w:rsidR="00D07220" w:rsidRPr="00D07220" w:rsidRDefault="00D07220" w:rsidP="00D07220">
            <w:pPr>
              <w:spacing w:line="336" w:lineRule="atLeast"/>
              <w:rPr>
                <w:rFonts w:ascii="Times New Roman" w:hAnsi="Times New Roman" w:cs="Times New Roman"/>
                <w:color w:val="D5D5D5"/>
              </w:rPr>
            </w:pPr>
            <w:r w:rsidRPr="00D07220">
              <w:rPr>
                <w:rFonts w:ascii="Times New Roman" w:hAnsi="Times New Roman" w:cs="Times New Roman"/>
                <w:color w:val="D5D5D5"/>
                <w:sz w:val="22"/>
                <w:szCs w:val="22"/>
                <w:bdr w:val="none" w:sz="0" w:space="0" w:color="auto" w:frame="1"/>
              </w:rPr>
              <w:t>42 малоэтажных сблокированных жилых дома общей площадью 6626 кв. метров (с секциями №№ 31-34, 42-57, 58-67, 76-82, 83-87)</w:t>
            </w:r>
          </w:p>
        </w:tc>
      </w:tr>
      <w:tr w:rsidR="00D07220" w:rsidRPr="00D07220" w:rsidTr="00D07220">
        <w:trPr>
          <w:trHeight w:val="585"/>
        </w:trPr>
        <w:tc>
          <w:tcPr>
            <w:tcW w:w="32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000000"/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D07220" w:rsidRPr="00D07220" w:rsidRDefault="00D07220" w:rsidP="00D07220">
            <w:pPr>
              <w:spacing w:line="336" w:lineRule="atLeast"/>
              <w:rPr>
                <w:rFonts w:ascii="Times New Roman" w:hAnsi="Times New Roman" w:cs="Times New Roman"/>
                <w:color w:val="D5D5D5"/>
              </w:rPr>
            </w:pPr>
            <w:r w:rsidRPr="00D07220">
              <w:rPr>
                <w:rFonts w:ascii="Times New Roman" w:hAnsi="Times New Roman" w:cs="Times New Roman"/>
                <w:color w:val="D5D5D5"/>
                <w:bdr w:val="none" w:sz="0" w:space="0" w:color="auto" w:frame="1"/>
              </w:rPr>
              <w:t>Конструктивные и архитектурные решения</w:t>
            </w:r>
          </w:p>
        </w:tc>
        <w:tc>
          <w:tcPr>
            <w:tcW w:w="57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0000"/>
            <w:tcMar>
              <w:top w:w="0" w:type="dxa"/>
              <w:left w:w="98" w:type="dxa"/>
              <w:bottom w:w="0" w:type="dxa"/>
              <w:right w:w="98" w:type="dxa"/>
            </w:tcMar>
            <w:hideMark/>
          </w:tcPr>
          <w:p w:rsidR="00D07220" w:rsidRPr="00D07220" w:rsidRDefault="00D07220" w:rsidP="00D07220">
            <w:pPr>
              <w:spacing w:line="336" w:lineRule="atLeast"/>
              <w:rPr>
                <w:rFonts w:ascii="Times New Roman" w:hAnsi="Times New Roman" w:cs="Times New Roman"/>
                <w:color w:val="D5D5D5"/>
              </w:rPr>
            </w:pPr>
            <w:r w:rsidRPr="00D07220">
              <w:rPr>
                <w:rFonts w:ascii="Times New Roman" w:hAnsi="Times New Roman" w:cs="Times New Roman"/>
                <w:color w:val="D5D5D5"/>
                <w:bdr w:val="none" w:sz="0" w:space="0" w:color="auto" w:frame="1"/>
              </w:rPr>
              <w:t>Фундаменты: </w:t>
            </w:r>
            <w:r w:rsidRPr="00D07220">
              <w:rPr>
                <w:rFonts w:ascii="Times New Roman" w:hAnsi="Times New Roman" w:cs="Times New Roman"/>
                <w:color w:val="D5D5D5"/>
                <w:sz w:val="22"/>
                <w:szCs w:val="22"/>
                <w:bdr w:val="none" w:sz="0" w:space="0" w:color="auto" w:frame="1"/>
              </w:rPr>
              <w:t>ленточные из сборных железобетонных блоков и сборных железобетонных плит</w:t>
            </w:r>
            <w:r w:rsidRPr="00D07220">
              <w:rPr>
                <w:rFonts w:ascii="Times New Roman" w:hAnsi="Times New Roman" w:cs="Times New Roman"/>
                <w:color w:val="D5D5D5"/>
                <w:bdr w:val="none" w:sz="0" w:space="0" w:color="auto" w:frame="1"/>
              </w:rPr>
              <w:t> , а также монолитные железобетонные.</w:t>
            </w:r>
          </w:p>
          <w:p w:rsidR="00D07220" w:rsidRPr="00D07220" w:rsidRDefault="00D07220" w:rsidP="00D07220">
            <w:pPr>
              <w:spacing w:line="336" w:lineRule="atLeast"/>
              <w:rPr>
                <w:rFonts w:ascii="Times New Roman" w:hAnsi="Times New Roman" w:cs="Times New Roman"/>
                <w:color w:val="D5D5D5"/>
              </w:rPr>
            </w:pPr>
            <w:r w:rsidRPr="00D07220">
              <w:rPr>
                <w:rFonts w:ascii="Times New Roman" w:hAnsi="Times New Roman" w:cs="Times New Roman"/>
                <w:color w:val="D5D5D5"/>
                <w:bdr w:val="none" w:sz="0" w:space="0" w:color="auto" w:frame="1"/>
              </w:rPr>
              <w:t>Ограждающие конструкции: кирпичная кладка слоистая с использованием материалов утепления стен.</w:t>
            </w:r>
          </w:p>
          <w:p w:rsidR="00D07220" w:rsidRPr="00D07220" w:rsidRDefault="00D07220" w:rsidP="00D07220">
            <w:pPr>
              <w:spacing w:line="336" w:lineRule="atLeast"/>
              <w:rPr>
                <w:rFonts w:ascii="Times New Roman" w:hAnsi="Times New Roman" w:cs="Times New Roman"/>
                <w:color w:val="D5D5D5"/>
              </w:rPr>
            </w:pPr>
            <w:r w:rsidRPr="00D07220">
              <w:rPr>
                <w:rFonts w:ascii="Times New Roman" w:hAnsi="Times New Roman" w:cs="Times New Roman"/>
                <w:color w:val="D5D5D5"/>
                <w:bdr w:val="none" w:sz="0" w:space="0" w:color="auto" w:frame="1"/>
              </w:rPr>
              <w:t>С</w:t>
            </w:r>
            <w:r w:rsidRPr="00D07220">
              <w:rPr>
                <w:rFonts w:ascii="Times New Roman" w:hAnsi="Times New Roman" w:cs="Times New Roman"/>
                <w:color w:val="D5D5D5"/>
                <w:sz w:val="22"/>
                <w:szCs w:val="22"/>
                <w:bdr w:val="none" w:sz="0" w:space="0" w:color="auto" w:frame="1"/>
              </w:rPr>
              <w:t xml:space="preserve">тены наружные – слоистая кладка толщ. 630 мм, внутренний слой – из керамического полнотелого кирпича, наружный слой – из лицевого керамического пустотелого кирпича, утеплитель – </w:t>
            </w:r>
            <w:proofErr w:type="spellStart"/>
            <w:r w:rsidRPr="00D07220">
              <w:rPr>
                <w:rFonts w:ascii="Times New Roman" w:hAnsi="Times New Roman" w:cs="Times New Roman"/>
                <w:color w:val="D5D5D5"/>
                <w:sz w:val="22"/>
                <w:szCs w:val="22"/>
                <w:bdr w:val="none" w:sz="0" w:space="0" w:color="auto" w:frame="1"/>
              </w:rPr>
              <w:t>пенополистирол</w:t>
            </w:r>
            <w:proofErr w:type="spellEnd"/>
            <w:r w:rsidRPr="00D07220">
              <w:rPr>
                <w:rFonts w:ascii="Times New Roman" w:hAnsi="Times New Roman" w:cs="Times New Roman"/>
                <w:color w:val="D5D5D5"/>
                <w:sz w:val="22"/>
                <w:szCs w:val="22"/>
                <w:bdr w:val="none" w:sz="0" w:space="0" w:color="auto" w:frame="1"/>
              </w:rPr>
              <w:t>; стены внутренние – из полнотелого керамического кирпича.</w:t>
            </w:r>
          </w:p>
          <w:p w:rsidR="00D07220" w:rsidRPr="00D07220" w:rsidRDefault="00D07220" w:rsidP="00D07220">
            <w:pPr>
              <w:spacing w:line="336" w:lineRule="atLeast"/>
              <w:rPr>
                <w:rFonts w:ascii="Times New Roman" w:hAnsi="Times New Roman" w:cs="Times New Roman"/>
                <w:color w:val="D5D5D5"/>
              </w:rPr>
            </w:pPr>
            <w:r w:rsidRPr="00D07220">
              <w:rPr>
                <w:rFonts w:ascii="Times New Roman" w:hAnsi="Times New Roman" w:cs="Times New Roman"/>
                <w:color w:val="D5D5D5"/>
                <w:sz w:val="22"/>
                <w:szCs w:val="22"/>
                <w:bdr w:val="none" w:sz="0" w:space="0" w:color="auto" w:frame="1"/>
              </w:rPr>
              <w:t>Фасадная отделка:</w:t>
            </w:r>
            <w:r w:rsidRPr="00D07220">
              <w:rPr>
                <w:rFonts w:ascii="Times New Roman" w:hAnsi="Times New Roman" w:cs="Times New Roman"/>
                <w:color w:val="D5D5D5"/>
                <w:bdr w:val="none" w:sz="0" w:space="0" w:color="auto" w:frame="1"/>
              </w:rPr>
              <w:t> стилистически выдержанная штукатурка с применением элементов из древесины и камня.</w:t>
            </w:r>
          </w:p>
          <w:p w:rsidR="00D07220" w:rsidRPr="00D07220" w:rsidRDefault="00D07220" w:rsidP="00D07220">
            <w:pPr>
              <w:spacing w:line="336" w:lineRule="atLeast"/>
              <w:rPr>
                <w:rFonts w:ascii="Times New Roman" w:hAnsi="Times New Roman" w:cs="Times New Roman"/>
                <w:color w:val="D5D5D5"/>
              </w:rPr>
            </w:pPr>
            <w:r w:rsidRPr="00D07220">
              <w:rPr>
                <w:rFonts w:ascii="Times New Roman" w:hAnsi="Times New Roman" w:cs="Times New Roman"/>
                <w:color w:val="D5D5D5"/>
                <w:bdr w:val="none" w:sz="0" w:space="0" w:color="auto" w:frame="1"/>
              </w:rPr>
              <w:t xml:space="preserve">Кровля: </w:t>
            </w:r>
            <w:proofErr w:type="spellStart"/>
            <w:r w:rsidRPr="00D07220">
              <w:rPr>
                <w:rFonts w:ascii="Times New Roman" w:hAnsi="Times New Roman" w:cs="Times New Roman"/>
                <w:color w:val="D5D5D5"/>
                <w:bdr w:val="none" w:sz="0" w:space="0" w:color="auto" w:frame="1"/>
              </w:rPr>
              <w:t>металлочерепица</w:t>
            </w:r>
            <w:proofErr w:type="spellEnd"/>
            <w:r w:rsidRPr="00D07220">
              <w:rPr>
                <w:rFonts w:ascii="Times New Roman" w:hAnsi="Times New Roman" w:cs="Times New Roman"/>
                <w:color w:val="D5D5D5"/>
                <w:bdr w:val="none" w:sz="0" w:space="0" w:color="auto" w:frame="1"/>
              </w:rPr>
              <w:t>.</w:t>
            </w:r>
          </w:p>
        </w:tc>
      </w:tr>
    </w:tbl>
    <w:p w:rsidR="00D07220" w:rsidRPr="00D07220" w:rsidRDefault="00D07220" w:rsidP="00D07220">
      <w:pPr>
        <w:shd w:val="clear" w:color="auto" w:fill="000000"/>
        <w:spacing w:line="336" w:lineRule="atLeast"/>
        <w:rPr>
          <w:rFonts w:ascii="Times New Roman" w:hAnsi="Times New Roman" w:cs="Times New Roman"/>
          <w:color w:val="D5D5D5"/>
        </w:rPr>
      </w:pPr>
      <w:r w:rsidRPr="00D07220">
        <w:rPr>
          <w:rFonts w:ascii="Times New Roman" w:hAnsi="Times New Roman" w:cs="Times New Roman"/>
          <w:color w:val="D5D5D5"/>
          <w:bdr w:val="none" w:sz="0" w:space="0" w:color="auto" w:frame="1"/>
        </w:rPr>
        <w:t xml:space="preserve">Директор ООО «Селена» Сайкина </w:t>
      </w:r>
      <w:proofErr w:type="spellStart"/>
      <w:r w:rsidRPr="00D07220">
        <w:rPr>
          <w:rFonts w:ascii="Times New Roman" w:hAnsi="Times New Roman" w:cs="Times New Roman"/>
          <w:color w:val="D5D5D5"/>
          <w:bdr w:val="none" w:sz="0" w:space="0" w:color="auto" w:frame="1"/>
        </w:rPr>
        <w:t>А.С</w:t>
      </w:r>
      <w:proofErr w:type="spellEnd"/>
    </w:p>
    <w:p w:rsidR="00D07220" w:rsidRPr="00D07220" w:rsidRDefault="00D07220" w:rsidP="00D07220">
      <w:pPr>
        <w:shd w:val="clear" w:color="auto" w:fill="000000"/>
        <w:spacing w:line="336" w:lineRule="atLeast"/>
        <w:rPr>
          <w:rFonts w:ascii="Times New Roman" w:hAnsi="Times New Roman" w:cs="Times New Roman"/>
          <w:color w:val="D5D5D5"/>
        </w:rPr>
      </w:pPr>
      <w:r w:rsidRPr="00D07220">
        <w:rPr>
          <w:rFonts w:ascii="Times New Roman" w:hAnsi="Times New Roman" w:cs="Times New Roman"/>
          <w:color w:val="D5D5D5"/>
          <w:bdr w:val="none" w:sz="0" w:space="0" w:color="auto" w:frame="1"/>
        </w:rPr>
        <w:t>«01» апреля 2013 года</w:t>
      </w:r>
    </w:p>
    <w:p w:rsidR="004D5543" w:rsidRDefault="004D5543">
      <w:bookmarkStart w:id="0" w:name="_GoBack"/>
      <w:bookmarkEnd w:id="0"/>
    </w:p>
    <w:sectPr w:rsidR="004D5543" w:rsidSect="0096114B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220"/>
    <w:rsid w:val="004D5543"/>
    <w:rsid w:val="0096114B"/>
    <w:rsid w:val="00D07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065FB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07220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apple-converted-space">
    <w:name w:val="apple-converted-space"/>
    <w:basedOn w:val="a0"/>
    <w:rsid w:val="00D07220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07220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apple-converted-space">
    <w:name w:val="apple-converted-space"/>
    <w:basedOn w:val="a0"/>
    <w:rsid w:val="00D072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691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739</Words>
  <Characters>4216</Characters>
  <Application>Microsoft Macintosh Word</Application>
  <DocSecurity>0</DocSecurity>
  <Lines>35</Lines>
  <Paragraphs>9</Paragraphs>
  <ScaleCrop>false</ScaleCrop>
  <Company>ermolenkoap@rambler.ru</Company>
  <LinksUpToDate>false</LinksUpToDate>
  <CharactersWithSpaces>4946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Ermolenko</dc:creator>
  <cp:keywords/>
  <dc:description/>
  <cp:lastModifiedBy>Alex Ermolenko</cp:lastModifiedBy>
  <cp:revision>1</cp:revision>
  <dcterms:created xsi:type="dcterms:W3CDTF">2013-11-19T07:05:00Z</dcterms:created>
  <dcterms:modified xsi:type="dcterms:W3CDTF">2013-11-19T07:05:00Z</dcterms:modified>
</cp:coreProperties>
</file>