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9359B" w14:textId="235BB387" w:rsidR="009204B2" w:rsidRDefault="00140A5A" w:rsidP="0085002C">
      <w:pPr>
        <w:spacing w:after="0" w:line="240" w:lineRule="auto"/>
        <w:jc w:val="center"/>
        <w:rPr>
          <w:rFonts w:ascii="Times New Roman" w:hAnsi="Times New Roman"/>
          <w:b/>
          <w:bCs/>
          <w:color w:val="555555"/>
          <w:sz w:val="26"/>
          <w:szCs w:val="26"/>
        </w:rPr>
      </w:pPr>
      <w:r>
        <w:rPr>
          <w:rFonts w:ascii="Times New Roman" w:hAnsi="Times New Roman"/>
          <w:b/>
          <w:bCs/>
          <w:noProof/>
          <w:color w:val="555555"/>
          <w:sz w:val="26"/>
          <w:szCs w:val="26"/>
        </w:rPr>
        <mc:AlternateContent>
          <mc:Choice Requires="wps">
            <w:drawing>
              <wp:inline distT="0" distB="0" distL="0" distR="0" wp14:anchorId="76D93644" wp14:editId="413F902D">
                <wp:extent cx="3992880" cy="373380"/>
                <wp:effectExtent l="0" t="0" r="0" b="0"/>
                <wp:docPr id="4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992880" cy="37338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5561E0" w14:textId="77777777" w:rsidR="00140A5A" w:rsidRDefault="00140A5A" w:rsidP="00140A5A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336699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Проектная декларация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6D93644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14.4pt;height:2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" filled="f" stroked="f">
                <v:stroke joinstyle="round"/>
                <o:lock v:ext="edit" shapetype="t"/>
                <v:textbox style="mso-fit-shape-to-text:t">
                  <w:txbxContent>
                    <w:p w14:paraId="055561E0" w14:textId="77777777" w:rsidR="00140A5A" w:rsidRDefault="00140A5A" w:rsidP="00140A5A">
                      <w:pPr>
                        <w:pStyle w:val="a4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hadow/>
                          <w:color w:val="336699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Проектная декларация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Start w:id="0" w:name="_GoBack"/>
      <w:bookmarkEnd w:id="0"/>
    </w:p>
    <w:p w14:paraId="76D9359C" w14:textId="77777777" w:rsidR="009204B2" w:rsidRDefault="00B84D9C" w:rsidP="009204B2">
      <w:pPr>
        <w:spacing w:after="0" w:line="240" w:lineRule="auto"/>
        <w:jc w:val="both"/>
        <w:rPr>
          <w:rFonts w:ascii="Times New Roman" w:hAnsi="Times New Roman"/>
          <w:b/>
          <w:bCs/>
          <w:color w:val="555555"/>
          <w:sz w:val="26"/>
          <w:szCs w:val="26"/>
        </w:rPr>
      </w:pPr>
      <w:r>
        <w:rPr>
          <w:rFonts w:ascii="Times New Roman" w:hAnsi="Times New Roman"/>
          <w:b/>
          <w:bCs/>
          <w:color w:val="555555"/>
          <w:sz w:val="26"/>
          <w:szCs w:val="26"/>
        </w:rPr>
        <w:t xml:space="preserve"> </w:t>
      </w:r>
    </w:p>
    <w:p w14:paraId="76D9359D" w14:textId="77777777" w:rsidR="002169FB" w:rsidRPr="001D6FE7" w:rsidRDefault="00B84D9C" w:rsidP="00782EE3">
      <w:pPr>
        <w:spacing w:after="0" w:line="240" w:lineRule="auto"/>
        <w:jc w:val="center"/>
        <w:rPr>
          <w:rFonts w:ascii="Times New Roman" w:hAnsi="Times New Roman"/>
          <w:b/>
          <w:bCs/>
          <w:color w:val="555555"/>
          <w:sz w:val="26"/>
          <w:szCs w:val="26"/>
        </w:rPr>
      </w:pPr>
      <w:r w:rsidRPr="006806C6">
        <w:rPr>
          <w:rFonts w:ascii="Times New Roman" w:hAnsi="Times New Roman"/>
          <w:b/>
          <w:bCs/>
          <w:color w:val="555555"/>
          <w:sz w:val="26"/>
          <w:szCs w:val="26"/>
        </w:rPr>
        <w:t xml:space="preserve">На строительство </w:t>
      </w:r>
      <w:r w:rsidR="00EB416E">
        <w:rPr>
          <w:rFonts w:ascii="Times New Roman" w:hAnsi="Times New Roman"/>
          <w:b/>
          <w:bCs/>
          <w:color w:val="555555"/>
          <w:sz w:val="26"/>
          <w:szCs w:val="26"/>
        </w:rPr>
        <w:t>«</w:t>
      </w:r>
      <w:r w:rsidR="00EB416E" w:rsidRPr="001D6FE7">
        <w:rPr>
          <w:rFonts w:ascii="Times New Roman" w:hAnsi="Times New Roman"/>
          <w:b/>
          <w:bCs/>
          <w:color w:val="555555"/>
          <w:sz w:val="26"/>
          <w:szCs w:val="26"/>
        </w:rPr>
        <w:t xml:space="preserve">Многоэтажного жилого дома  по </w:t>
      </w:r>
      <w:r w:rsidR="005179DE" w:rsidRPr="001D6FE7">
        <w:rPr>
          <w:rFonts w:ascii="Times New Roman" w:hAnsi="Times New Roman"/>
          <w:b/>
          <w:bCs/>
          <w:color w:val="555555"/>
          <w:sz w:val="26"/>
          <w:szCs w:val="26"/>
        </w:rPr>
        <w:t xml:space="preserve">ул. </w:t>
      </w:r>
      <w:r w:rsidR="002169FB" w:rsidRPr="001D6FE7">
        <w:rPr>
          <w:rFonts w:ascii="Times New Roman" w:hAnsi="Times New Roman"/>
          <w:b/>
          <w:bCs/>
          <w:color w:val="555555"/>
          <w:sz w:val="26"/>
          <w:szCs w:val="26"/>
        </w:rPr>
        <w:t>23-я Линия, 6</w:t>
      </w:r>
    </w:p>
    <w:p w14:paraId="76D9359E" w14:textId="77777777" w:rsidR="00EB416E" w:rsidRPr="001D6FE7" w:rsidRDefault="00782EE3" w:rsidP="00782EE3">
      <w:pPr>
        <w:spacing w:after="0" w:line="240" w:lineRule="auto"/>
        <w:jc w:val="center"/>
        <w:rPr>
          <w:rFonts w:ascii="Times New Roman" w:hAnsi="Times New Roman"/>
          <w:b/>
          <w:bCs/>
          <w:color w:val="555555"/>
          <w:sz w:val="26"/>
          <w:szCs w:val="26"/>
        </w:rPr>
      </w:pPr>
      <w:r w:rsidRPr="001D6FE7">
        <w:rPr>
          <w:rFonts w:ascii="Times New Roman" w:hAnsi="Times New Roman"/>
          <w:b/>
          <w:bCs/>
          <w:color w:val="555555"/>
          <w:sz w:val="26"/>
          <w:szCs w:val="26"/>
        </w:rPr>
        <w:t xml:space="preserve"> в</w:t>
      </w:r>
      <w:r w:rsidR="00EB416E" w:rsidRPr="001D6FE7">
        <w:rPr>
          <w:rFonts w:ascii="Times New Roman" w:hAnsi="Times New Roman"/>
          <w:b/>
          <w:bCs/>
          <w:color w:val="555555"/>
          <w:sz w:val="26"/>
          <w:szCs w:val="26"/>
        </w:rPr>
        <w:t xml:space="preserve"> г. Ростов</w:t>
      </w:r>
      <w:r w:rsidRPr="001D6FE7">
        <w:rPr>
          <w:rFonts w:ascii="Times New Roman" w:hAnsi="Times New Roman"/>
          <w:b/>
          <w:bCs/>
          <w:color w:val="555555"/>
          <w:sz w:val="26"/>
          <w:szCs w:val="26"/>
        </w:rPr>
        <w:t>е</w:t>
      </w:r>
      <w:r w:rsidR="00EB416E" w:rsidRPr="001D6FE7">
        <w:rPr>
          <w:rFonts w:ascii="Times New Roman" w:hAnsi="Times New Roman"/>
          <w:b/>
          <w:bCs/>
          <w:color w:val="555555"/>
          <w:sz w:val="26"/>
          <w:szCs w:val="26"/>
        </w:rPr>
        <w:t>-на-Дон</w:t>
      </w:r>
      <w:r w:rsidRPr="001D6FE7">
        <w:rPr>
          <w:rFonts w:ascii="Times New Roman" w:hAnsi="Times New Roman"/>
          <w:b/>
          <w:bCs/>
          <w:color w:val="555555"/>
          <w:sz w:val="26"/>
          <w:szCs w:val="26"/>
        </w:rPr>
        <w:t>у</w:t>
      </w:r>
      <w:r w:rsidR="00EB416E" w:rsidRPr="001D6FE7">
        <w:rPr>
          <w:rFonts w:ascii="Times New Roman" w:hAnsi="Times New Roman"/>
          <w:b/>
          <w:bCs/>
          <w:color w:val="555555"/>
          <w:sz w:val="26"/>
          <w:szCs w:val="26"/>
        </w:rPr>
        <w:t>.</w:t>
      </w:r>
    </w:p>
    <w:p w14:paraId="76D9359F" w14:textId="77777777" w:rsidR="00BC0127" w:rsidRDefault="00782EE3" w:rsidP="00EB416E">
      <w:pPr>
        <w:framePr w:hSpace="45" w:wrap="around" w:vAnchor="text" w:hAnchor="text"/>
        <w:spacing w:after="0" w:line="240" w:lineRule="auto"/>
        <w:jc w:val="center"/>
        <w:rPr>
          <w:rFonts w:ascii="Times New Roman" w:hAnsi="Times New Roman"/>
          <w:b/>
          <w:bCs/>
          <w:color w:val="555555"/>
          <w:sz w:val="26"/>
          <w:szCs w:val="26"/>
        </w:rPr>
      </w:pPr>
      <w:r w:rsidRPr="001D6FE7">
        <w:rPr>
          <w:rFonts w:ascii="Times New Roman" w:hAnsi="Times New Roman"/>
          <w:b/>
          <w:bCs/>
          <w:color w:val="555555"/>
          <w:sz w:val="26"/>
          <w:szCs w:val="26"/>
        </w:rPr>
        <w:t>Многоква</w:t>
      </w:r>
      <w:r w:rsidR="00142407" w:rsidRPr="001D6FE7">
        <w:rPr>
          <w:rFonts w:ascii="Times New Roman" w:hAnsi="Times New Roman"/>
          <w:b/>
          <w:bCs/>
          <w:color w:val="555555"/>
          <w:sz w:val="26"/>
          <w:szCs w:val="26"/>
        </w:rPr>
        <w:t>ртирный</w:t>
      </w:r>
      <w:r w:rsidRPr="001D6FE7">
        <w:rPr>
          <w:rFonts w:ascii="Times New Roman" w:hAnsi="Times New Roman"/>
          <w:b/>
          <w:bCs/>
          <w:color w:val="555555"/>
          <w:sz w:val="26"/>
          <w:szCs w:val="26"/>
        </w:rPr>
        <w:t xml:space="preserve"> жило</w:t>
      </w:r>
      <w:r w:rsidR="00142407" w:rsidRPr="001D6FE7">
        <w:rPr>
          <w:rFonts w:ascii="Times New Roman" w:hAnsi="Times New Roman"/>
          <w:b/>
          <w:bCs/>
          <w:color w:val="555555"/>
          <w:sz w:val="26"/>
          <w:szCs w:val="26"/>
        </w:rPr>
        <w:t>й</w:t>
      </w:r>
      <w:r w:rsidRPr="001D6FE7">
        <w:rPr>
          <w:rFonts w:ascii="Times New Roman" w:hAnsi="Times New Roman"/>
          <w:b/>
          <w:bCs/>
          <w:color w:val="555555"/>
          <w:sz w:val="26"/>
          <w:szCs w:val="26"/>
        </w:rPr>
        <w:t xml:space="preserve"> дом </w:t>
      </w:r>
      <w:r w:rsidR="002169FB" w:rsidRPr="001D6FE7">
        <w:rPr>
          <w:rFonts w:ascii="Times New Roman" w:hAnsi="Times New Roman"/>
          <w:b/>
          <w:bCs/>
          <w:color w:val="555555"/>
          <w:sz w:val="26"/>
          <w:szCs w:val="26"/>
        </w:rPr>
        <w:t xml:space="preserve"> </w:t>
      </w:r>
      <w:r w:rsidR="00142407" w:rsidRPr="001D6FE7">
        <w:rPr>
          <w:rFonts w:ascii="Times New Roman" w:hAnsi="Times New Roman"/>
          <w:b/>
          <w:bCs/>
          <w:color w:val="555555"/>
          <w:sz w:val="26"/>
          <w:szCs w:val="26"/>
        </w:rPr>
        <w:t xml:space="preserve"> </w:t>
      </w:r>
      <w:r w:rsidRPr="001D6FE7">
        <w:rPr>
          <w:rFonts w:ascii="Times New Roman" w:hAnsi="Times New Roman"/>
          <w:b/>
          <w:bCs/>
          <w:color w:val="555555"/>
          <w:sz w:val="26"/>
          <w:szCs w:val="26"/>
        </w:rPr>
        <w:t xml:space="preserve"> </w:t>
      </w:r>
      <w:r w:rsidR="00142407" w:rsidRPr="001D6FE7">
        <w:rPr>
          <w:rFonts w:ascii="Times New Roman" w:hAnsi="Times New Roman"/>
          <w:b/>
          <w:bCs/>
          <w:color w:val="555555"/>
          <w:sz w:val="26"/>
          <w:szCs w:val="26"/>
        </w:rPr>
        <w:t>(ко</w:t>
      </w:r>
      <w:r w:rsidR="00BC0127" w:rsidRPr="001D6FE7">
        <w:rPr>
          <w:rFonts w:ascii="Times New Roman" w:hAnsi="Times New Roman"/>
          <w:b/>
          <w:bCs/>
          <w:color w:val="555555"/>
          <w:sz w:val="26"/>
          <w:szCs w:val="26"/>
        </w:rPr>
        <w:t xml:space="preserve">личество </w:t>
      </w:r>
      <w:r w:rsidR="00F250E8" w:rsidRPr="001D6FE7">
        <w:rPr>
          <w:rFonts w:ascii="Times New Roman" w:hAnsi="Times New Roman"/>
          <w:b/>
          <w:bCs/>
          <w:color w:val="555555"/>
          <w:sz w:val="26"/>
          <w:szCs w:val="26"/>
        </w:rPr>
        <w:t>этажей – 15</w:t>
      </w:r>
      <w:r w:rsidR="00CC07C5" w:rsidRPr="001D6FE7">
        <w:rPr>
          <w:rFonts w:ascii="Times New Roman" w:hAnsi="Times New Roman"/>
          <w:b/>
          <w:bCs/>
          <w:color w:val="555555"/>
          <w:sz w:val="26"/>
          <w:szCs w:val="26"/>
        </w:rPr>
        <w:t xml:space="preserve"> (</w:t>
      </w:r>
      <w:r w:rsidR="00F250E8" w:rsidRPr="001D6FE7">
        <w:rPr>
          <w:rFonts w:ascii="Times New Roman" w:hAnsi="Times New Roman"/>
          <w:b/>
          <w:bCs/>
          <w:color w:val="555555"/>
          <w:sz w:val="26"/>
          <w:szCs w:val="26"/>
        </w:rPr>
        <w:t>пятнадцать</w:t>
      </w:r>
      <w:r w:rsidR="00CC07C5" w:rsidRPr="001D6FE7">
        <w:rPr>
          <w:rFonts w:ascii="Times New Roman" w:hAnsi="Times New Roman"/>
          <w:b/>
          <w:bCs/>
          <w:color w:val="555555"/>
          <w:sz w:val="26"/>
          <w:szCs w:val="26"/>
        </w:rPr>
        <w:t>)</w:t>
      </w:r>
      <w:r w:rsidR="00F250E8" w:rsidRPr="001D6FE7">
        <w:rPr>
          <w:rFonts w:ascii="Times New Roman" w:hAnsi="Times New Roman"/>
          <w:b/>
          <w:bCs/>
          <w:color w:val="555555"/>
          <w:sz w:val="26"/>
          <w:szCs w:val="26"/>
        </w:rPr>
        <w:t xml:space="preserve"> (количество надземных этажей – 14, количество подземных этажей - 1)</w:t>
      </w:r>
      <w:r w:rsidR="00CC07C5" w:rsidRPr="001D6FE7">
        <w:rPr>
          <w:rFonts w:ascii="Times New Roman" w:hAnsi="Times New Roman"/>
          <w:b/>
          <w:bCs/>
          <w:color w:val="555555"/>
          <w:sz w:val="26"/>
          <w:szCs w:val="26"/>
        </w:rPr>
        <w:t xml:space="preserve">; общая площадь здания – </w:t>
      </w:r>
      <w:r w:rsidR="002169FB" w:rsidRPr="001D6FE7">
        <w:rPr>
          <w:rFonts w:ascii="Times New Roman" w:hAnsi="Times New Roman"/>
          <w:b/>
          <w:bCs/>
          <w:color w:val="555555"/>
          <w:sz w:val="26"/>
          <w:szCs w:val="26"/>
        </w:rPr>
        <w:t>8 292 ,3 кв.м.; количество квартир – 132</w:t>
      </w:r>
      <w:r w:rsidR="000B4A03" w:rsidRPr="001D6FE7">
        <w:rPr>
          <w:rFonts w:ascii="Times New Roman" w:hAnsi="Times New Roman"/>
          <w:b/>
          <w:bCs/>
          <w:color w:val="555555"/>
          <w:sz w:val="26"/>
          <w:szCs w:val="26"/>
        </w:rPr>
        <w:t xml:space="preserve">, общая площадь квартир – </w:t>
      </w:r>
      <w:r w:rsidR="002169FB" w:rsidRPr="001D6FE7">
        <w:rPr>
          <w:rFonts w:ascii="Times New Roman" w:hAnsi="Times New Roman"/>
          <w:b/>
          <w:bCs/>
          <w:color w:val="555555"/>
          <w:sz w:val="26"/>
          <w:szCs w:val="26"/>
        </w:rPr>
        <w:t>5646,8</w:t>
      </w:r>
      <w:r w:rsidR="000B4A03" w:rsidRPr="001D6FE7">
        <w:rPr>
          <w:rFonts w:ascii="Times New Roman" w:hAnsi="Times New Roman"/>
          <w:b/>
          <w:bCs/>
          <w:color w:val="555555"/>
          <w:sz w:val="26"/>
          <w:szCs w:val="26"/>
        </w:rPr>
        <w:t xml:space="preserve"> кв.</w:t>
      </w:r>
      <w:r w:rsidR="00F250E8" w:rsidRPr="001D6FE7">
        <w:rPr>
          <w:rFonts w:ascii="Times New Roman" w:hAnsi="Times New Roman"/>
          <w:b/>
          <w:bCs/>
          <w:color w:val="555555"/>
          <w:sz w:val="26"/>
          <w:szCs w:val="26"/>
        </w:rPr>
        <w:t>м.</w:t>
      </w:r>
      <w:r w:rsidR="000B4A03" w:rsidRPr="001D6FE7">
        <w:rPr>
          <w:rFonts w:ascii="Times New Roman" w:hAnsi="Times New Roman"/>
          <w:b/>
          <w:bCs/>
          <w:color w:val="555555"/>
          <w:sz w:val="26"/>
          <w:szCs w:val="26"/>
        </w:rPr>
        <w:t xml:space="preserve"> Строительный объем – </w:t>
      </w:r>
      <w:r w:rsidR="00F250E8" w:rsidRPr="001D6FE7">
        <w:rPr>
          <w:rFonts w:ascii="Times New Roman" w:hAnsi="Times New Roman"/>
          <w:b/>
          <w:bCs/>
          <w:color w:val="555555"/>
          <w:sz w:val="26"/>
          <w:szCs w:val="26"/>
        </w:rPr>
        <w:t>25 907,31</w:t>
      </w:r>
      <w:r w:rsidR="000B4A03" w:rsidRPr="001D6FE7">
        <w:rPr>
          <w:rFonts w:ascii="Times New Roman" w:hAnsi="Times New Roman"/>
          <w:b/>
          <w:bCs/>
          <w:color w:val="555555"/>
          <w:sz w:val="26"/>
          <w:szCs w:val="26"/>
        </w:rPr>
        <w:t xml:space="preserve"> </w:t>
      </w:r>
      <w:proofErr w:type="spellStart"/>
      <w:r w:rsidR="000B4A03" w:rsidRPr="001D6FE7">
        <w:rPr>
          <w:rFonts w:ascii="Times New Roman" w:hAnsi="Times New Roman"/>
          <w:b/>
          <w:bCs/>
          <w:color w:val="555555"/>
          <w:sz w:val="26"/>
          <w:szCs w:val="26"/>
        </w:rPr>
        <w:t>куб.м</w:t>
      </w:r>
      <w:proofErr w:type="spellEnd"/>
      <w:r w:rsidR="000B4A03" w:rsidRPr="001D6FE7">
        <w:rPr>
          <w:rFonts w:ascii="Times New Roman" w:hAnsi="Times New Roman"/>
          <w:b/>
          <w:bCs/>
          <w:color w:val="555555"/>
          <w:sz w:val="26"/>
          <w:szCs w:val="26"/>
        </w:rPr>
        <w:t>. Пло</w:t>
      </w:r>
      <w:r w:rsidR="00F250E8" w:rsidRPr="001D6FE7">
        <w:rPr>
          <w:rFonts w:ascii="Times New Roman" w:hAnsi="Times New Roman"/>
          <w:b/>
          <w:bCs/>
          <w:color w:val="555555"/>
          <w:sz w:val="26"/>
          <w:szCs w:val="26"/>
        </w:rPr>
        <w:t>щадь земельного участка – 840 кв.м.</w:t>
      </w:r>
      <w:r w:rsidR="000B4A03">
        <w:rPr>
          <w:rFonts w:ascii="Times New Roman" w:hAnsi="Times New Roman"/>
          <w:b/>
          <w:bCs/>
          <w:color w:val="555555"/>
          <w:sz w:val="26"/>
          <w:szCs w:val="26"/>
        </w:rPr>
        <w:t xml:space="preserve"> </w:t>
      </w:r>
    </w:p>
    <w:p w14:paraId="76D935A0" w14:textId="77777777" w:rsidR="00BC0127" w:rsidRDefault="00BC0127" w:rsidP="00B84D9C">
      <w:pPr>
        <w:spacing w:after="0" w:line="240" w:lineRule="auto"/>
        <w:jc w:val="center"/>
        <w:rPr>
          <w:rFonts w:ascii="Times New Roman" w:hAnsi="Times New Roman"/>
          <w:b/>
          <w:bCs/>
          <w:color w:val="555555"/>
          <w:sz w:val="26"/>
          <w:szCs w:val="26"/>
        </w:rPr>
      </w:pPr>
    </w:p>
    <w:p w14:paraId="76D935A1" w14:textId="77777777" w:rsidR="006806C6" w:rsidRPr="006806C6" w:rsidRDefault="0031095E" w:rsidP="006806C6">
      <w:pPr>
        <w:spacing w:after="0" w:line="240" w:lineRule="auto"/>
        <w:jc w:val="center"/>
        <w:rPr>
          <w:rFonts w:ascii="Times New Roman" w:hAnsi="Times New Roman"/>
          <w:b/>
          <w:color w:val="555555"/>
          <w:sz w:val="26"/>
          <w:szCs w:val="26"/>
        </w:rPr>
      </w:pPr>
      <w:r>
        <w:rPr>
          <w:rFonts w:ascii="Times New Roman" w:hAnsi="Times New Roman"/>
          <w:b/>
          <w:bCs/>
          <w:color w:val="555555"/>
          <w:sz w:val="26"/>
          <w:szCs w:val="26"/>
        </w:rPr>
        <w:t xml:space="preserve"> </w:t>
      </w:r>
    </w:p>
    <w:tbl>
      <w:tblPr>
        <w:tblpPr w:leftFromText="45" w:rightFromText="45" w:vertAnchor="text" w:tblpX="-266"/>
        <w:tblW w:w="10774" w:type="dxa"/>
        <w:tblCellSpacing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811"/>
        <w:gridCol w:w="3744"/>
        <w:gridCol w:w="6219"/>
      </w:tblGrid>
      <w:tr w:rsidR="00644DA5" w:rsidRPr="00837685" w14:paraId="76D935A4" w14:textId="77777777" w:rsidTr="00F71DCA">
        <w:trPr>
          <w:tblCellSpacing w:w="30" w:type="dxa"/>
        </w:trPr>
        <w:tc>
          <w:tcPr>
            <w:tcW w:w="10654" w:type="dxa"/>
            <w:gridSpan w:val="3"/>
            <w:hideMark/>
          </w:tcPr>
          <w:p w14:paraId="76D935A2" w14:textId="77777777" w:rsidR="009204B2" w:rsidRDefault="009204B2" w:rsidP="00F71DCA">
            <w:pPr>
              <w:spacing w:after="0" w:line="210" w:lineRule="atLeast"/>
              <w:jc w:val="center"/>
              <w:rPr>
                <w:rFonts w:ascii="Times New Roman" w:hAnsi="Times New Roman"/>
                <w:b/>
                <w:bCs/>
                <w:color w:val="0101D3"/>
                <w:sz w:val="26"/>
                <w:szCs w:val="26"/>
              </w:rPr>
            </w:pPr>
          </w:p>
          <w:p w14:paraId="76D935A3" w14:textId="13006E2C" w:rsidR="00644DA5" w:rsidRPr="00644DA5" w:rsidRDefault="00140A5A" w:rsidP="00F71DCA">
            <w:pPr>
              <w:spacing w:after="0" w:line="210" w:lineRule="atLeast"/>
              <w:jc w:val="center"/>
              <w:rPr>
                <w:rFonts w:ascii="Times New Roman" w:hAnsi="Times New Roman"/>
                <w:color w:val="0101D3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color w:val="0101D3"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76D93645" wp14:editId="78EC0ECB">
                      <wp:extent cx="6355080" cy="274320"/>
                      <wp:effectExtent l="0" t="0" r="45720" b="30480"/>
                      <wp:docPr id="3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6355080" cy="274320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676AAC1" w14:textId="77777777" w:rsidR="00140A5A" w:rsidRDefault="00140A5A" w:rsidP="00140A5A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shadow/>
                                      <w:color w:val="336699"/>
                                      <w:sz w:val="56"/>
                                      <w:szCs w:val="56"/>
                                      <w14:shadow w14:blurRad="0" w14:dist="45847" w14:dir="2021404" w14:sx="100000" w14:sy="100000" w14:kx="0" w14:ky="0" w14:algn="ctr">
                                        <w14:srgbClr w14:val="B2B2B2">
                                          <w14:alpha w14:val="20000"/>
                                        </w14:srgbClr>
                                      </w14:shadow>
                                    </w:rPr>
                                    <w:t>Общество с ограниченной ответственностью "БазисИнвестСтрой"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93645" id="WordArt 2" o:spid="_x0000_s1027" type="#_x0000_t202" style="width:500.4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" filled="f" stroked="f">
                      <v:stroke joinstyle="round"/>
                      <o:lock v:ext="edit" shapetype="t"/>
                      <v:textbox style="mso-fit-shape-to-text:t">
                        <w:txbxContent>
                          <w:p w14:paraId="5676AAC1" w14:textId="77777777" w:rsidR="00140A5A" w:rsidRDefault="00140A5A" w:rsidP="00140A5A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336699"/>
                                <w:sz w:val="56"/>
                                <w:szCs w:val="56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Общество с ограниченной ответственностью "БазисИнвестСтрой"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644DA5" w:rsidRPr="00837685" w14:paraId="76D935A6" w14:textId="77777777" w:rsidTr="00F71DCA">
        <w:trPr>
          <w:tblCellSpacing w:w="30" w:type="dxa"/>
        </w:trPr>
        <w:tc>
          <w:tcPr>
            <w:tcW w:w="10654" w:type="dxa"/>
            <w:gridSpan w:val="3"/>
            <w:hideMark/>
          </w:tcPr>
          <w:p w14:paraId="76D935A5" w14:textId="18772531" w:rsidR="00644DA5" w:rsidRPr="00644DA5" w:rsidRDefault="00644DA5" w:rsidP="00F71DCA">
            <w:pPr>
              <w:spacing w:after="0" w:line="210" w:lineRule="atLeast"/>
              <w:jc w:val="center"/>
              <w:rPr>
                <w:rFonts w:ascii="Times New Roman" w:hAnsi="Times New Roman"/>
                <w:color w:val="585858"/>
                <w:sz w:val="26"/>
                <w:szCs w:val="26"/>
              </w:rPr>
            </w:pPr>
            <w:r w:rsidRPr="00644DA5">
              <w:rPr>
                <w:rFonts w:ascii="Times New Roman" w:hAnsi="Times New Roman"/>
                <w:b/>
                <w:bCs/>
                <w:color w:val="555555"/>
                <w:sz w:val="26"/>
                <w:szCs w:val="26"/>
              </w:rPr>
              <w:t xml:space="preserve"> </w:t>
            </w:r>
            <w:r w:rsidR="00140A5A">
              <w:rPr>
                <w:rFonts w:ascii="Times New Roman" w:hAnsi="Times New Roman"/>
                <w:b/>
                <w:bCs/>
                <w:noProof/>
                <w:color w:val="555555"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76D93646" wp14:editId="3E2D3B98">
                      <wp:extent cx="3909060" cy="274320"/>
                      <wp:effectExtent l="0" t="0" r="0" b="0"/>
                      <wp:docPr id="2" name="WordAr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909060" cy="274320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D587BD" w14:textId="77777777" w:rsidR="00140A5A" w:rsidRDefault="00140A5A" w:rsidP="00140A5A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shadow/>
                                      <w:color w:val="336699"/>
                                      <w:sz w:val="36"/>
                                      <w:szCs w:val="36"/>
                                      <w14:shadow w14:blurRad="0" w14:dist="45847" w14:dir="2021404" w14:sx="100000" w14:sy="100000" w14:kx="0" w14:ky="0" w14:algn="ctr">
                                        <w14:srgbClr w14:val="B2B2B2">
                                          <w14:alpha w14:val="20000"/>
                                        </w14:srgbClr>
                                      </w14:shadow>
                                    </w:rPr>
                                    <w:t>1. Информация о застройщике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93646" id="WordArt 3" o:spid="_x0000_s1028" type="#_x0000_t202" style="width:307.8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" filled="f" stroked="f">
                      <v:stroke joinstyle="round"/>
                      <o:lock v:ext="edit" shapetype="t"/>
                      <v:textbox style="mso-fit-shape-to-text:t">
                        <w:txbxContent>
                          <w:p w14:paraId="2ED587BD" w14:textId="77777777" w:rsidR="00140A5A" w:rsidRDefault="00140A5A" w:rsidP="00140A5A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336699"/>
                                <w:sz w:val="36"/>
                                <w:szCs w:val="36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1. Информация о застройщике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CA4547" w:rsidRPr="00837685" w14:paraId="76D935C3" w14:textId="77777777" w:rsidTr="00F71DCA">
        <w:trPr>
          <w:tblCellSpacing w:w="30" w:type="dxa"/>
        </w:trPr>
        <w:tc>
          <w:tcPr>
            <w:tcW w:w="721" w:type="dxa"/>
            <w:shd w:val="clear" w:color="auto" w:fill="F5F5FF"/>
            <w:hideMark/>
          </w:tcPr>
          <w:p w14:paraId="76D935C0" w14:textId="77777777" w:rsidR="00644DA5" w:rsidRPr="00644DA5" w:rsidRDefault="00644DA5" w:rsidP="00F71DCA">
            <w:pPr>
              <w:spacing w:after="0" w:line="210" w:lineRule="atLeast"/>
              <w:rPr>
                <w:rFonts w:ascii="Times New Roman" w:hAnsi="Times New Roman"/>
                <w:color w:val="585858"/>
                <w:sz w:val="26"/>
                <w:szCs w:val="26"/>
              </w:rPr>
            </w:pPr>
            <w:r w:rsidRPr="00644DA5">
              <w:rPr>
                <w:rFonts w:ascii="Times New Roman" w:hAnsi="Times New Roman"/>
                <w:color w:val="585858"/>
                <w:sz w:val="26"/>
                <w:szCs w:val="26"/>
              </w:rPr>
              <w:t>6</w:t>
            </w:r>
          </w:p>
        </w:tc>
        <w:tc>
          <w:tcPr>
            <w:tcW w:w="3684" w:type="dxa"/>
            <w:shd w:val="clear" w:color="auto" w:fill="F5F5FF"/>
            <w:hideMark/>
          </w:tcPr>
          <w:p w14:paraId="76D935C1" w14:textId="77777777" w:rsidR="00644DA5" w:rsidRPr="00EE6060" w:rsidRDefault="00644DA5" w:rsidP="00F71DCA">
            <w:pPr>
              <w:spacing w:after="0" w:line="210" w:lineRule="atLeast"/>
              <w:rPr>
                <w:rFonts w:ascii="Times New Roman" w:hAnsi="Times New Roman"/>
                <w:color w:val="585858"/>
                <w:sz w:val="26"/>
                <w:szCs w:val="26"/>
              </w:rPr>
            </w:pPr>
            <w:r w:rsidRPr="00EE6060">
              <w:rPr>
                <w:rFonts w:ascii="Times New Roman" w:hAnsi="Times New Roman"/>
                <w:color w:val="585858"/>
                <w:sz w:val="26"/>
                <w:szCs w:val="26"/>
              </w:rPr>
              <w:t>Сведения о финансовом результате текущего года, размер кредиторской и дебиторской задолженности</w:t>
            </w:r>
          </w:p>
        </w:tc>
        <w:tc>
          <w:tcPr>
            <w:tcW w:w="6129" w:type="dxa"/>
            <w:shd w:val="clear" w:color="auto" w:fill="F5F5FF"/>
            <w:hideMark/>
          </w:tcPr>
          <w:p w14:paraId="76D935C2" w14:textId="2BE21BA9" w:rsidR="00644DA5" w:rsidRPr="00EE6060" w:rsidRDefault="00B155D0" w:rsidP="004A5BEA">
            <w:pPr>
              <w:spacing w:before="100" w:beforeAutospacing="1" w:after="100" w:afterAutospacing="1" w:line="210" w:lineRule="atLeast"/>
              <w:rPr>
                <w:rFonts w:ascii="Times New Roman" w:hAnsi="Times New Roman"/>
                <w:color w:val="585858"/>
                <w:sz w:val="26"/>
                <w:szCs w:val="26"/>
              </w:rPr>
            </w:pPr>
            <w:r w:rsidRPr="00EE6060">
              <w:rPr>
                <w:rFonts w:ascii="Times New Roman" w:hAnsi="Times New Roman"/>
                <w:color w:val="585858"/>
                <w:sz w:val="26"/>
                <w:szCs w:val="26"/>
              </w:rPr>
              <w:t>1</w:t>
            </w:r>
            <w:r w:rsidRPr="00A26FAD">
              <w:rPr>
                <w:rFonts w:ascii="Times New Roman" w:hAnsi="Times New Roman"/>
                <w:bCs/>
                <w:color w:val="555555"/>
                <w:sz w:val="26"/>
                <w:szCs w:val="26"/>
              </w:rPr>
              <w:t xml:space="preserve">. </w:t>
            </w:r>
            <w:r w:rsidR="00C52605" w:rsidRPr="00C52605">
              <w:rPr>
                <w:rFonts w:ascii="Times New Roman" w:hAnsi="Times New Roman"/>
                <w:color w:val="585858"/>
                <w:sz w:val="26"/>
                <w:szCs w:val="26"/>
              </w:rPr>
              <w:t xml:space="preserve"> </w:t>
            </w:r>
            <w:r w:rsidR="00297260">
              <w:rPr>
                <w:rFonts w:ascii="Times New Roman" w:hAnsi="Times New Roman"/>
                <w:bCs/>
                <w:color w:val="555555"/>
                <w:sz w:val="26"/>
                <w:szCs w:val="26"/>
              </w:rPr>
              <w:t>Финансовый результат по итогам 12</w:t>
            </w:r>
            <w:r w:rsidR="00C52605" w:rsidRPr="00C52605">
              <w:rPr>
                <w:rFonts w:ascii="Times New Roman" w:hAnsi="Times New Roman"/>
                <w:bCs/>
                <w:color w:val="555555"/>
                <w:sz w:val="26"/>
                <w:szCs w:val="26"/>
              </w:rPr>
              <w:t xml:space="preserve"> месяцев 2015 г. составил: </w:t>
            </w:r>
            <w:r w:rsidRPr="00A26FAD">
              <w:rPr>
                <w:rFonts w:ascii="Times New Roman" w:hAnsi="Times New Roman"/>
                <w:bCs/>
                <w:color w:val="555555"/>
                <w:sz w:val="26"/>
                <w:szCs w:val="26"/>
              </w:rPr>
              <w:t xml:space="preserve">— </w:t>
            </w:r>
            <w:r w:rsidR="004A5BEA">
              <w:rPr>
                <w:rFonts w:ascii="Times New Roman" w:hAnsi="Times New Roman"/>
                <w:bCs/>
                <w:color w:val="555555"/>
                <w:sz w:val="26"/>
                <w:szCs w:val="26"/>
              </w:rPr>
              <w:t>1 665</w:t>
            </w:r>
            <w:r w:rsidR="00271619">
              <w:rPr>
                <w:rFonts w:ascii="Times New Roman" w:hAnsi="Times New Roman"/>
                <w:bCs/>
                <w:color w:val="555555"/>
                <w:sz w:val="26"/>
                <w:szCs w:val="26"/>
              </w:rPr>
              <w:t>тыс.</w:t>
            </w:r>
            <w:r w:rsidRPr="00A26FAD">
              <w:rPr>
                <w:rFonts w:ascii="Times New Roman" w:hAnsi="Times New Roman"/>
                <w:bCs/>
                <w:color w:val="555555"/>
                <w:sz w:val="26"/>
                <w:szCs w:val="26"/>
              </w:rPr>
              <w:t xml:space="preserve"> руб. (прибыль).</w:t>
            </w:r>
            <w:r w:rsidRPr="00A26FAD">
              <w:rPr>
                <w:rFonts w:ascii="Times New Roman" w:hAnsi="Times New Roman"/>
                <w:bCs/>
                <w:color w:val="555555"/>
                <w:sz w:val="26"/>
                <w:szCs w:val="26"/>
              </w:rPr>
              <w:br/>
              <w:t xml:space="preserve">2. Размер кредиторской задолженности </w:t>
            </w:r>
            <w:r w:rsidR="00C7030A">
              <w:rPr>
                <w:rFonts w:ascii="Times New Roman" w:hAnsi="Times New Roman"/>
                <w:bCs/>
                <w:color w:val="555555"/>
                <w:sz w:val="26"/>
                <w:szCs w:val="26"/>
              </w:rPr>
              <w:t xml:space="preserve"> по итогам 12</w:t>
            </w:r>
            <w:r w:rsidR="00C52605" w:rsidRPr="00C52605">
              <w:rPr>
                <w:rFonts w:ascii="Times New Roman" w:hAnsi="Times New Roman"/>
                <w:bCs/>
                <w:color w:val="555555"/>
                <w:sz w:val="26"/>
                <w:szCs w:val="26"/>
              </w:rPr>
              <w:t xml:space="preserve"> месяцев </w:t>
            </w:r>
            <w:r w:rsidR="00A26FAD" w:rsidRPr="00A26FAD">
              <w:rPr>
                <w:rFonts w:ascii="Times New Roman" w:hAnsi="Times New Roman"/>
                <w:bCs/>
                <w:color w:val="555555"/>
                <w:sz w:val="26"/>
                <w:szCs w:val="26"/>
              </w:rPr>
              <w:t xml:space="preserve">составляет </w:t>
            </w:r>
            <w:r w:rsidR="004A5BEA">
              <w:rPr>
                <w:rFonts w:ascii="Times New Roman" w:hAnsi="Times New Roman"/>
                <w:bCs/>
                <w:color w:val="555555"/>
                <w:sz w:val="26"/>
                <w:szCs w:val="26"/>
              </w:rPr>
              <w:t>28 887</w:t>
            </w:r>
            <w:r w:rsidR="00A26FAD" w:rsidRPr="00A26FAD">
              <w:rPr>
                <w:rFonts w:ascii="Times New Roman" w:hAnsi="Times New Roman"/>
                <w:bCs/>
                <w:color w:val="555555"/>
                <w:sz w:val="26"/>
                <w:szCs w:val="26"/>
              </w:rPr>
              <w:t xml:space="preserve"> тыс.</w:t>
            </w:r>
            <w:r w:rsidRPr="00A26FAD">
              <w:rPr>
                <w:rFonts w:ascii="Times New Roman" w:hAnsi="Times New Roman"/>
                <w:bCs/>
                <w:color w:val="555555"/>
                <w:sz w:val="26"/>
                <w:szCs w:val="26"/>
              </w:rPr>
              <w:t xml:space="preserve"> рублей.</w:t>
            </w:r>
            <w:r w:rsidRPr="00A26FAD">
              <w:rPr>
                <w:rFonts w:ascii="Times New Roman" w:hAnsi="Times New Roman"/>
                <w:bCs/>
                <w:color w:val="555555"/>
                <w:sz w:val="26"/>
                <w:szCs w:val="26"/>
              </w:rPr>
              <w:br/>
              <w:t xml:space="preserve">3. Размер дебиторской задолженности </w:t>
            </w:r>
            <w:r w:rsidR="00C7030A">
              <w:rPr>
                <w:rFonts w:ascii="Times New Roman" w:hAnsi="Times New Roman"/>
                <w:bCs/>
                <w:color w:val="555555"/>
                <w:sz w:val="26"/>
                <w:szCs w:val="26"/>
              </w:rPr>
              <w:t xml:space="preserve"> по итогам 12</w:t>
            </w:r>
            <w:r w:rsidR="00C52605" w:rsidRPr="00C52605">
              <w:rPr>
                <w:rFonts w:ascii="Times New Roman" w:hAnsi="Times New Roman"/>
                <w:bCs/>
                <w:color w:val="555555"/>
                <w:sz w:val="26"/>
                <w:szCs w:val="26"/>
              </w:rPr>
              <w:t xml:space="preserve"> месяцев </w:t>
            </w:r>
            <w:r w:rsidR="00E31BAE" w:rsidRPr="00A26FAD">
              <w:rPr>
                <w:rFonts w:ascii="Times New Roman" w:hAnsi="Times New Roman"/>
                <w:bCs/>
                <w:color w:val="555555"/>
                <w:sz w:val="26"/>
                <w:szCs w:val="26"/>
              </w:rPr>
              <w:t xml:space="preserve"> составляет </w:t>
            </w:r>
            <w:r w:rsidR="004A5BEA">
              <w:rPr>
                <w:rFonts w:ascii="Times New Roman" w:hAnsi="Times New Roman"/>
                <w:bCs/>
                <w:color w:val="555555"/>
                <w:sz w:val="26"/>
                <w:szCs w:val="26"/>
              </w:rPr>
              <w:t>27 964</w:t>
            </w:r>
            <w:r w:rsidR="00A26FAD" w:rsidRPr="00A26FAD">
              <w:rPr>
                <w:rFonts w:ascii="Times New Roman" w:hAnsi="Times New Roman"/>
                <w:bCs/>
                <w:color w:val="555555"/>
                <w:sz w:val="26"/>
                <w:szCs w:val="26"/>
              </w:rPr>
              <w:t xml:space="preserve"> тыс.</w:t>
            </w:r>
            <w:r w:rsidRPr="00A26FAD">
              <w:rPr>
                <w:rFonts w:ascii="Times New Roman" w:hAnsi="Times New Roman"/>
                <w:bCs/>
                <w:color w:val="555555"/>
                <w:sz w:val="26"/>
                <w:szCs w:val="26"/>
              </w:rPr>
              <w:t xml:space="preserve"> рублей.</w:t>
            </w:r>
            <w:r>
              <w:rPr>
                <w:rFonts w:ascii="Times New Roman" w:hAnsi="Times New Roman"/>
                <w:color w:val="585858"/>
                <w:sz w:val="26"/>
                <w:szCs w:val="26"/>
              </w:rPr>
              <w:t xml:space="preserve">     </w:t>
            </w:r>
          </w:p>
        </w:tc>
      </w:tr>
    </w:tbl>
    <w:p w14:paraId="76D93643" w14:textId="77777777" w:rsidR="00644DA5" w:rsidRPr="00644DA5" w:rsidRDefault="00644DA5">
      <w:pPr>
        <w:rPr>
          <w:rFonts w:ascii="Times New Roman" w:hAnsi="Times New Roman"/>
          <w:sz w:val="26"/>
          <w:szCs w:val="26"/>
        </w:rPr>
      </w:pPr>
    </w:p>
    <w:sectPr w:rsidR="00644DA5" w:rsidRPr="00644DA5" w:rsidSect="004E5D0A">
      <w:headerReference w:type="default" r:id="rId7"/>
      <w:pgSz w:w="11906" w:h="16838"/>
      <w:pgMar w:top="851" w:right="851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80CCF" w14:textId="77777777" w:rsidR="00E174B4" w:rsidRDefault="00E174B4" w:rsidP="00E174B4">
      <w:pPr>
        <w:spacing w:after="0" w:line="240" w:lineRule="auto"/>
      </w:pPr>
      <w:r>
        <w:separator/>
      </w:r>
    </w:p>
  </w:endnote>
  <w:endnote w:type="continuationSeparator" w:id="0">
    <w:p w14:paraId="1B2D779C" w14:textId="77777777" w:rsidR="00E174B4" w:rsidRDefault="00E174B4" w:rsidP="00E17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F81D7" w14:textId="77777777" w:rsidR="00E174B4" w:rsidRDefault="00E174B4" w:rsidP="00E174B4">
      <w:pPr>
        <w:spacing w:after="0" w:line="240" w:lineRule="auto"/>
      </w:pPr>
      <w:r>
        <w:separator/>
      </w:r>
    </w:p>
  </w:footnote>
  <w:footnote w:type="continuationSeparator" w:id="0">
    <w:p w14:paraId="559410EB" w14:textId="77777777" w:rsidR="00E174B4" w:rsidRDefault="00E174B4" w:rsidP="00E17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3589"/>
      <w:gridCol w:w="6332"/>
    </w:tblGrid>
    <w:tr w:rsidR="00E174B4" w:rsidRPr="00C2559B" w14:paraId="5734F5C5" w14:textId="77777777" w:rsidTr="009B2362">
      <w:tc>
        <w:tcPr>
          <w:tcW w:w="3652" w:type="dxa"/>
          <w:shd w:val="clear" w:color="auto" w:fill="auto"/>
        </w:tcPr>
        <w:p w14:paraId="68D56E3F" w14:textId="1A5A6F49" w:rsidR="00E174B4" w:rsidRPr="00C2559B" w:rsidRDefault="00E174B4" w:rsidP="00E174B4">
          <w:pPr>
            <w:pStyle w:val="a6"/>
            <w:tabs>
              <w:tab w:val="left" w:pos="639"/>
              <w:tab w:val="right" w:pos="10205"/>
            </w:tabs>
            <w:rPr>
              <w:rFonts w:ascii="Times New Roman" w:hAnsi="Times New Roman"/>
              <w:sz w:val="20"/>
              <w:szCs w:val="20"/>
            </w:rPr>
          </w:pPr>
          <w:r>
            <w:object w:dxaOrig="4560" w:dyaOrig="6540" w14:anchorId="6B21429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145.7pt;height:167.1pt">
                <v:imagedata r:id="rId1" o:title=""/>
              </v:shape>
              <o:OLEObject Type="Embed" ProgID="PBrush" ShapeID="_x0000_i1027" DrawAspect="Content" ObjectID="_1522504932" r:id="rId2"/>
            </w:object>
          </w:r>
        </w:p>
      </w:tc>
      <w:tc>
        <w:tcPr>
          <w:tcW w:w="6769" w:type="dxa"/>
          <w:shd w:val="clear" w:color="auto" w:fill="auto"/>
        </w:tcPr>
        <w:p w14:paraId="5EF34F7C" w14:textId="77777777" w:rsidR="00E174B4" w:rsidRPr="00C2559B" w:rsidRDefault="00E174B4" w:rsidP="00E174B4">
          <w:pPr>
            <w:pStyle w:val="a6"/>
            <w:tabs>
              <w:tab w:val="left" w:pos="639"/>
              <w:tab w:val="right" w:pos="10205"/>
            </w:tabs>
            <w:jc w:val="right"/>
            <w:rPr>
              <w:rFonts w:ascii="Times New Roman" w:hAnsi="Times New Roman"/>
              <w:sz w:val="20"/>
              <w:szCs w:val="20"/>
            </w:rPr>
          </w:pPr>
          <w:r w:rsidRPr="00C2559B">
            <w:rPr>
              <w:rFonts w:ascii="Times New Roman" w:hAnsi="Times New Roman"/>
              <w:sz w:val="20"/>
              <w:szCs w:val="20"/>
            </w:rPr>
            <w:t>Утверждаю</w:t>
          </w:r>
        </w:p>
        <w:p w14:paraId="373D37C4" w14:textId="77777777" w:rsidR="00E174B4" w:rsidRPr="00C2559B" w:rsidRDefault="00E174B4" w:rsidP="00E174B4">
          <w:pPr>
            <w:pStyle w:val="a6"/>
            <w:tabs>
              <w:tab w:val="left" w:pos="639"/>
              <w:tab w:val="right" w:pos="10205"/>
            </w:tabs>
            <w:jc w:val="right"/>
            <w:rPr>
              <w:rFonts w:ascii="Times New Roman" w:hAnsi="Times New Roman"/>
              <w:sz w:val="20"/>
              <w:szCs w:val="20"/>
            </w:rPr>
          </w:pPr>
          <w:r w:rsidRPr="00C2559B">
            <w:rPr>
              <w:rFonts w:ascii="Times New Roman" w:hAnsi="Times New Roman"/>
              <w:sz w:val="20"/>
              <w:szCs w:val="20"/>
            </w:rPr>
            <w:t>Директор ООО «БазисИнвестСтрой»</w:t>
          </w:r>
        </w:p>
        <w:p w14:paraId="42912D60" w14:textId="77777777" w:rsidR="00E174B4" w:rsidRPr="00C2559B" w:rsidRDefault="00E174B4" w:rsidP="00E174B4">
          <w:pPr>
            <w:pStyle w:val="a6"/>
            <w:tabs>
              <w:tab w:val="left" w:pos="639"/>
              <w:tab w:val="right" w:pos="10205"/>
            </w:tabs>
            <w:jc w:val="right"/>
            <w:rPr>
              <w:rFonts w:ascii="Times New Roman" w:hAnsi="Times New Roman"/>
              <w:sz w:val="20"/>
              <w:szCs w:val="20"/>
            </w:rPr>
          </w:pPr>
        </w:p>
        <w:p w14:paraId="5686872D" w14:textId="77777777" w:rsidR="00E174B4" w:rsidRPr="00C2559B" w:rsidRDefault="00E174B4" w:rsidP="00E174B4">
          <w:pPr>
            <w:pStyle w:val="a6"/>
            <w:tabs>
              <w:tab w:val="left" w:pos="639"/>
              <w:tab w:val="right" w:pos="10205"/>
            </w:tabs>
            <w:jc w:val="right"/>
            <w:rPr>
              <w:rFonts w:ascii="Times New Roman" w:hAnsi="Times New Roman"/>
              <w:sz w:val="20"/>
              <w:szCs w:val="20"/>
            </w:rPr>
          </w:pPr>
          <w:r w:rsidRPr="00C2559B">
            <w:rPr>
              <w:rFonts w:ascii="Times New Roman" w:hAnsi="Times New Roman"/>
              <w:sz w:val="20"/>
              <w:szCs w:val="20"/>
            </w:rPr>
            <w:t>_________________________М.А. Галстян</w:t>
          </w:r>
        </w:p>
        <w:p w14:paraId="01FCB83F" w14:textId="77777777" w:rsidR="00E174B4" w:rsidRPr="00C2559B" w:rsidRDefault="00E174B4" w:rsidP="00E174B4">
          <w:pPr>
            <w:pStyle w:val="a6"/>
            <w:tabs>
              <w:tab w:val="left" w:pos="639"/>
              <w:tab w:val="right" w:pos="10205"/>
            </w:tabs>
            <w:jc w:val="right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«30</w:t>
          </w:r>
          <w:r w:rsidRPr="00C2559B">
            <w:rPr>
              <w:rFonts w:ascii="Times New Roman" w:hAnsi="Times New Roman"/>
              <w:sz w:val="20"/>
              <w:szCs w:val="20"/>
            </w:rPr>
            <w:t>»</w:t>
          </w:r>
          <w:r>
            <w:rPr>
              <w:rFonts w:ascii="Times New Roman" w:hAnsi="Times New Roman"/>
              <w:sz w:val="20"/>
              <w:szCs w:val="20"/>
            </w:rPr>
            <w:t xml:space="preserve"> марта</w:t>
          </w:r>
          <w:r w:rsidRPr="00C2559B">
            <w:rPr>
              <w:rFonts w:ascii="Times New Roman" w:hAnsi="Times New Roman"/>
              <w:sz w:val="20"/>
              <w:szCs w:val="20"/>
            </w:rPr>
            <w:t xml:space="preserve"> 2016 года</w:t>
          </w:r>
        </w:p>
      </w:tc>
    </w:tr>
  </w:tbl>
  <w:p w14:paraId="43B3370A" w14:textId="77777777" w:rsidR="00E174B4" w:rsidRDefault="00E174B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B7DCA"/>
    <w:multiLevelType w:val="hybridMultilevel"/>
    <w:tmpl w:val="F9560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0695F"/>
    <w:multiLevelType w:val="hybridMultilevel"/>
    <w:tmpl w:val="4BF0B880"/>
    <w:lvl w:ilvl="0" w:tplc="5F6ABE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D6DE5"/>
    <w:multiLevelType w:val="hybridMultilevel"/>
    <w:tmpl w:val="7DACD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DA5"/>
    <w:rsid w:val="00016815"/>
    <w:rsid w:val="00044CA2"/>
    <w:rsid w:val="00053154"/>
    <w:rsid w:val="0005678F"/>
    <w:rsid w:val="00085455"/>
    <w:rsid w:val="00093204"/>
    <w:rsid w:val="000B4A03"/>
    <w:rsid w:val="000D1A18"/>
    <w:rsid w:val="000D7047"/>
    <w:rsid w:val="000F1389"/>
    <w:rsid w:val="000F7ED0"/>
    <w:rsid w:val="00122203"/>
    <w:rsid w:val="0013173A"/>
    <w:rsid w:val="00140A5A"/>
    <w:rsid w:val="00142407"/>
    <w:rsid w:val="0015582E"/>
    <w:rsid w:val="001623EB"/>
    <w:rsid w:val="00163061"/>
    <w:rsid w:val="001654EC"/>
    <w:rsid w:val="00195F3A"/>
    <w:rsid w:val="001B0A63"/>
    <w:rsid w:val="001D6FE7"/>
    <w:rsid w:val="002169FB"/>
    <w:rsid w:val="00243F0E"/>
    <w:rsid w:val="00271619"/>
    <w:rsid w:val="00292626"/>
    <w:rsid w:val="00297260"/>
    <w:rsid w:val="002B1923"/>
    <w:rsid w:val="002C6726"/>
    <w:rsid w:val="003012A3"/>
    <w:rsid w:val="0031095E"/>
    <w:rsid w:val="003162A9"/>
    <w:rsid w:val="00322D48"/>
    <w:rsid w:val="003342FC"/>
    <w:rsid w:val="003464AB"/>
    <w:rsid w:val="0038220D"/>
    <w:rsid w:val="003854AA"/>
    <w:rsid w:val="00386FF4"/>
    <w:rsid w:val="0038735D"/>
    <w:rsid w:val="0039797C"/>
    <w:rsid w:val="003A1FEB"/>
    <w:rsid w:val="003A44A2"/>
    <w:rsid w:val="003A5E82"/>
    <w:rsid w:val="003B2A27"/>
    <w:rsid w:val="003C244D"/>
    <w:rsid w:val="003D2162"/>
    <w:rsid w:val="003E5F45"/>
    <w:rsid w:val="003F25A9"/>
    <w:rsid w:val="003F6E1C"/>
    <w:rsid w:val="00400321"/>
    <w:rsid w:val="00444D38"/>
    <w:rsid w:val="00453BA3"/>
    <w:rsid w:val="00470F40"/>
    <w:rsid w:val="00477E74"/>
    <w:rsid w:val="004A5BEA"/>
    <w:rsid w:val="004B74F1"/>
    <w:rsid w:val="004C7B7C"/>
    <w:rsid w:val="004D212D"/>
    <w:rsid w:val="004E5D0A"/>
    <w:rsid w:val="004F5434"/>
    <w:rsid w:val="005179DE"/>
    <w:rsid w:val="00557A22"/>
    <w:rsid w:val="005641C8"/>
    <w:rsid w:val="00565E26"/>
    <w:rsid w:val="00577219"/>
    <w:rsid w:val="00582F82"/>
    <w:rsid w:val="00586392"/>
    <w:rsid w:val="00594166"/>
    <w:rsid w:val="005C3056"/>
    <w:rsid w:val="005D1A89"/>
    <w:rsid w:val="005E4CDE"/>
    <w:rsid w:val="005F2972"/>
    <w:rsid w:val="005F4003"/>
    <w:rsid w:val="005F4DAC"/>
    <w:rsid w:val="00610969"/>
    <w:rsid w:val="006131E0"/>
    <w:rsid w:val="00634789"/>
    <w:rsid w:val="00644DA5"/>
    <w:rsid w:val="006806C6"/>
    <w:rsid w:val="00696FDA"/>
    <w:rsid w:val="006A2EB4"/>
    <w:rsid w:val="006B3DEC"/>
    <w:rsid w:val="006C1F68"/>
    <w:rsid w:val="006C4CC8"/>
    <w:rsid w:val="00700C10"/>
    <w:rsid w:val="007347A6"/>
    <w:rsid w:val="00750C4D"/>
    <w:rsid w:val="00750E47"/>
    <w:rsid w:val="00751F2A"/>
    <w:rsid w:val="007576A5"/>
    <w:rsid w:val="00782EE3"/>
    <w:rsid w:val="007955A3"/>
    <w:rsid w:val="007D7B8E"/>
    <w:rsid w:val="00837685"/>
    <w:rsid w:val="00837C2C"/>
    <w:rsid w:val="00844261"/>
    <w:rsid w:val="0085002C"/>
    <w:rsid w:val="008563E0"/>
    <w:rsid w:val="00865CBC"/>
    <w:rsid w:val="00877A6C"/>
    <w:rsid w:val="0088497A"/>
    <w:rsid w:val="008B04C0"/>
    <w:rsid w:val="008C3DFB"/>
    <w:rsid w:val="008D50B8"/>
    <w:rsid w:val="008E02AF"/>
    <w:rsid w:val="00900BC7"/>
    <w:rsid w:val="00901C6F"/>
    <w:rsid w:val="00906217"/>
    <w:rsid w:val="009204B2"/>
    <w:rsid w:val="009404D0"/>
    <w:rsid w:val="00946299"/>
    <w:rsid w:val="00962321"/>
    <w:rsid w:val="009700E3"/>
    <w:rsid w:val="009878D0"/>
    <w:rsid w:val="009B4B14"/>
    <w:rsid w:val="009D3946"/>
    <w:rsid w:val="009E3E9D"/>
    <w:rsid w:val="00A07B4D"/>
    <w:rsid w:val="00A26FAD"/>
    <w:rsid w:val="00A27D88"/>
    <w:rsid w:val="00A44996"/>
    <w:rsid w:val="00A5039E"/>
    <w:rsid w:val="00A720B1"/>
    <w:rsid w:val="00A7729E"/>
    <w:rsid w:val="00AA19A3"/>
    <w:rsid w:val="00AA7ED2"/>
    <w:rsid w:val="00AC4EC5"/>
    <w:rsid w:val="00AD2309"/>
    <w:rsid w:val="00AF5AB4"/>
    <w:rsid w:val="00B155D0"/>
    <w:rsid w:val="00B24495"/>
    <w:rsid w:val="00B36212"/>
    <w:rsid w:val="00B372BA"/>
    <w:rsid w:val="00B44EB9"/>
    <w:rsid w:val="00B63A61"/>
    <w:rsid w:val="00B751C9"/>
    <w:rsid w:val="00B7746D"/>
    <w:rsid w:val="00B835B2"/>
    <w:rsid w:val="00B84D9C"/>
    <w:rsid w:val="00B973F7"/>
    <w:rsid w:val="00BA04F1"/>
    <w:rsid w:val="00BB1066"/>
    <w:rsid w:val="00BB180C"/>
    <w:rsid w:val="00BC0127"/>
    <w:rsid w:val="00BE1B78"/>
    <w:rsid w:val="00BE6149"/>
    <w:rsid w:val="00BF2202"/>
    <w:rsid w:val="00BF44B0"/>
    <w:rsid w:val="00C012AE"/>
    <w:rsid w:val="00C15C2B"/>
    <w:rsid w:val="00C15F7E"/>
    <w:rsid w:val="00C47A1B"/>
    <w:rsid w:val="00C52605"/>
    <w:rsid w:val="00C63623"/>
    <w:rsid w:val="00C6390D"/>
    <w:rsid w:val="00C7030A"/>
    <w:rsid w:val="00C87220"/>
    <w:rsid w:val="00C91646"/>
    <w:rsid w:val="00CA4547"/>
    <w:rsid w:val="00CC07C5"/>
    <w:rsid w:val="00CC64DB"/>
    <w:rsid w:val="00CE02E6"/>
    <w:rsid w:val="00CE2D66"/>
    <w:rsid w:val="00CF7AE0"/>
    <w:rsid w:val="00D74683"/>
    <w:rsid w:val="00DA1284"/>
    <w:rsid w:val="00DA2A01"/>
    <w:rsid w:val="00DB601C"/>
    <w:rsid w:val="00DB6FA5"/>
    <w:rsid w:val="00DD05D2"/>
    <w:rsid w:val="00DE6EBD"/>
    <w:rsid w:val="00E0472D"/>
    <w:rsid w:val="00E174B4"/>
    <w:rsid w:val="00E31BAE"/>
    <w:rsid w:val="00EB416E"/>
    <w:rsid w:val="00EC332A"/>
    <w:rsid w:val="00EE6060"/>
    <w:rsid w:val="00F0603D"/>
    <w:rsid w:val="00F12F5E"/>
    <w:rsid w:val="00F250E8"/>
    <w:rsid w:val="00F311A0"/>
    <w:rsid w:val="00F44E52"/>
    <w:rsid w:val="00F461A7"/>
    <w:rsid w:val="00F47120"/>
    <w:rsid w:val="00F6105B"/>
    <w:rsid w:val="00F65421"/>
    <w:rsid w:val="00F71DCA"/>
    <w:rsid w:val="00F76741"/>
    <w:rsid w:val="00FB0C3B"/>
    <w:rsid w:val="00FD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93594"/>
  <w15:docId w15:val="{297F8A7D-2432-4EA1-8F40-A11C6A25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BB180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44DA5"/>
    <w:rPr>
      <w:b/>
      <w:bCs/>
    </w:rPr>
  </w:style>
  <w:style w:type="paragraph" w:styleId="a4">
    <w:name w:val="Normal (Web)"/>
    <w:basedOn w:val="a"/>
    <w:uiPriority w:val="99"/>
    <w:unhideWhenUsed/>
    <w:rsid w:val="00644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44DA5"/>
  </w:style>
  <w:style w:type="paragraph" w:styleId="a5">
    <w:name w:val="List Paragraph"/>
    <w:basedOn w:val="a"/>
    <w:uiPriority w:val="34"/>
    <w:qFormat/>
    <w:rsid w:val="00243F0E"/>
    <w:pPr>
      <w:ind w:left="720"/>
      <w:contextualSpacing/>
    </w:pPr>
  </w:style>
  <w:style w:type="paragraph" w:customStyle="1" w:styleId="ConsNormal">
    <w:name w:val="ConsNormal"/>
    <w:rsid w:val="00470F40"/>
    <w:pPr>
      <w:ind w:firstLine="720"/>
    </w:pPr>
    <w:rPr>
      <w:rFonts w:ascii="Consultant" w:hAnsi="Consultant"/>
      <w:snapToGrid w:val="0"/>
    </w:rPr>
  </w:style>
  <w:style w:type="paragraph" w:customStyle="1" w:styleId="ConsPlusNormal">
    <w:name w:val="ConsPlusNormal"/>
    <w:rsid w:val="00E31BA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unhideWhenUsed/>
    <w:rsid w:val="00E17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74B4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E17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74B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3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8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5</cp:revision>
  <cp:lastPrinted>2015-08-31T13:44:00Z</cp:lastPrinted>
  <dcterms:created xsi:type="dcterms:W3CDTF">2016-04-18T13:26:00Z</dcterms:created>
  <dcterms:modified xsi:type="dcterms:W3CDTF">2016-04-18T14:16:00Z</dcterms:modified>
</cp:coreProperties>
</file>