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D7" w:rsidRPr="008554DB" w:rsidRDefault="00AA68D7" w:rsidP="00AA68D7">
      <w:pPr>
        <w:pStyle w:val="ConsPlusTitle"/>
        <w:jc w:val="center"/>
        <w:rPr>
          <w:sz w:val="22"/>
          <w:szCs w:val="22"/>
        </w:rPr>
      </w:pPr>
      <w:r w:rsidRPr="008554DB">
        <w:rPr>
          <w:sz w:val="22"/>
          <w:szCs w:val="22"/>
        </w:rPr>
        <w:t>Проектная декларация</w:t>
      </w:r>
    </w:p>
    <w:p w:rsidR="008554DB" w:rsidRPr="008554DB" w:rsidRDefault="008554DB" w:rsidP="00AA68D7"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>в</w:t>
      </w:r>
      <w:r w:rsidR="008D6498">
        <w:rPr>
          <w:sz w:val="22"/>
          <w:szCs w:val="22"/>
        </w:rPr>
        <w:t xml:space="preserve"> редакции от </w:t>
      </w:r>
      <w:r w:rsidR="008D6498" w:rsidRPr="001B2666">
        <w:rPr>
          <w:sz w:val="22"/>
          <w:szCs w:val="22"/>
        </w:rPr>
        <w:t>28 апреля</w:t>
      </w:r>
      <w:r w:rsidR="008D6498">
        <w:rPr>
          <w:sz w:val="22"/>
          <w:szCs w:val="22"/>
        </w:rPr>
        <w:t xml:space="preserve"> 201</w:t>
      </w:r>
      <w:r w:rsidR="008D6498" w:rsidRPr="001B2666">
        <w:rPr>
          <w:sz w:val="22"/>
          <w:szCs w:val="22"/>
        </w:rPr>
        <w:t>7</w:t>
      </w:r>
      <w:r w:rsidRPr="008554DB">
        <w:rPr>
          <w:sz w:val="22"/>
          <w:szCs w:val="22"/>
        </w:rPr>
        <w:t xml:space="preserve"> года</w:t>
      </w:r>
    </w:p>
    <w:p w:rsidR="008554DB" w:rsidRDefault="008554DB" w:rsidP="00AA68D7"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>н</w:t>
      </w:r>
      <w:r w:rsidRPr="008554DB">
        <w:rPr>
          <w:sz w:val="22"/>
          <w:szCs w:val="22"/>
        </w:rPr>
        <w:t xml:space="preserve">а </w:t>
      </w:r>
      <w:r>
        <w:rPr>
          <w:sz w:val="22"/>
          <w:szCs w:val="22"/>
        </w:rPr>
        <w:t>реконструкцию жилого дома по адресу:</w:t>
      </w:r>
    </w:p>
    <w:p w:rsidR="008554DB" w:rsidRPr="008554DB" w:rsidRDefault="008554DB" w:rsidP="00AA68D7"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>Ленинградская область, город Гатчина, улица Чкалова, дом 22б</w:t>
      </w:r>
    </w:p>
    <w:p w:rsidR="00AA68D7" w:rsidRPr="008554DB" w:rsidRDefault="00AA68D7" w:rsidP="00AA68D7">
      <w:pPr>
        <w:pStyle w:val="ConsPlusNormal"/>
        <w:jc w:val="both"/>
        <w:rPr>
          <w:sz w:val="22"/>
          <w:szCs w:val="22"/>
        </w:rPr>
      </w:pPr>
    </w:p>
    <w:p w:rsidR="00AA68D7" w:rsidRDefault="00AA68D7" w:rsidP="00AA68D7">
      <w:pPr>
        <w:pStyle w:val="ConsPlusNormal"/>
        <w:jc w:val="both"/>
        <w:sectPr w:rsidR="00AA68D7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360"/>
        <w:gridCol w:w="1474"/>
        <w:gridCol w:w="1114"/>
        <w:gridCol w:w="964"/>
        <w:gridCol w:w="380"/>
        <w:gridCol w:w="360"/>
        <w:gridCol w:w="397"/>
        <w:gridCol w:w="848"/>
        <w:gridCol w:w="717"/>
        <w:gridCol w:w="1291"/>
        <w:gridCol w:w="1339"/>
        <w:gridCol w:w="470"/>
        <w:gridCol w:w="922"/>
        <w:gridCol w:w="1326"/>
      </w:tblGrid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1"/>
            </w:pPr>
            <w:r>
              <w:lastRenderedPageBreak/>
              <w:t>Информация о застройщике</w:t>
            </w:r>
          </w:p>
        </w:tc>
      </w:tr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2"/>
            </w:pPr>
            <w:r>
              <w:t>Раздел 1. 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1.1. О фирменном наименовании (наименовании) застройщика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Организационно-правовая форма</w:t>
            </w:r>
            <w:r w:rsidR="008554DB" w:rsidRPr="008554DB">
              <w:rPr>
                <w:b/>
              </w:rPr>
              <w:t>: Общество с ограниченной ответственностью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Полное наименование без указания организационно-правовой формы</w:t>
            </w:r>
            <w:r w:rsidR="008554DB" w:rsidRPr="008554DB">
              <w:rPr>
                <w:b/>
              </w:rPr>
              <w:t xml:space="preserve">: </w:t>
            </w:r>
            <w:r w:rsidR="008554DB">
              <w:rPr>
                <w:b/>
              </w:rPr>
              <w:t>«</w:t>
            </w:r>
            <w:r w:rsidR="008554DB" w:rsidRPr="008554DB">
              <w:rPr>
                <w:b/>
              </w:rPr>
              <w:t>СтройКом</w:t>
            </w:r>
            <w:r w:rsidR="008554DB">
              <w:rPr>
                <w:b/>
              </w:rPr>
              <w:t>»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Краткое наименование без указания организационно-правовой формы</w:t>
            </w:r>
            <w:r w:rsidR="008554DB">
              <w:t xml:space="preserve">: </w:t>
            </w:r>
            <w:r w:rsidR="008554DB" w:rsidRPr="008554DB">
              <w:rPr>
                <w:b/>
              </w:rPr>
              <w:t>«СтройКом»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Индекс</w:t>
            </w:r>
            <w:r w:rsidR="008554DB">
              <w:t xml:space="preserve">: </w:t>
            </w:r>
            <w:r w:rsidR="008554DB" w:rsidRPr="008554DB">
              <w:rPr>
                <w:b/>
              </w:rPr>
              <w:t>188304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Субъект Российской Федерации</w:t>
            </w:r>
            <w:r w:rsidR="008554DB">
              <w:t xml:space="preserve">: </w:t>
            </w:r>
            <w:r w:rsidR="008554DB" w:rsidRPr="008554DB">
              <w:rPr>
                <w:b/>
              </w:rPr>
              <w:t>город Гатчина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Район субъекта Российской Федерации</w:t>
            </w:r>
            <w:r w:rsidR="008554DB">
              <w:t xml:space="preserve">: </w:t>
            </w:r>
            <w:r w:rsidR="008554DB" w:rsidRPr="008554DB">
              <w:rPr>
                <w:b/>
              </w:rPr>
              <w:t>Ленинградская область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Вид населенного пункта</w:t>
            </w:r>
            <w:r w:rsidR="008554DB">
              <w:t xml:space="preserve">: </w:t>
            </w:r>
            <w:r w:rsidR="008554DB" w:rsidRPr="008554DB">
              <w:rPr>
                <w:b/>
              </w:rPr>
              <w:t>город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Наименование населенного пункта</w:t>
            </w:r>
            <w:r w:rsidR="008554DB">
              <w:t xml:space="preserve">: </w:t>
            </w:r>
            <w:r w:rsidR="008554DB" w:rsidRPr="008554DB">
              <w:rPr>
                <w:b/>
              </w:rPr>
              <w:t>Гатчина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Элемент улично-дорожной сети </w:t>
            </w:r>
            <w:r w:rsidR="008554DB">
              <w:t xml:space="preserve">: </w:t>
            </w:r>
            <w:r w:rsidR="008554DB" w:rsidRPr="008554DB">
              <w:rPr>
                <w:b/>
              </w:rPr>
              <w:t>улица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1.2.7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Наименование элемента улично-дорожной сети</w:t>
            </w:r>
            <w:r w:rsidR="008554DB">
              <w:t xml:space="preserve">: </w:t>
            </w:r>
            <w:r w:rsidR="008554DB" w:rsidRPr="008554DB">
              <w:rPr>
                <w:b/>
              </w:rPr>
              <w:t>Чкалова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1.2.8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8554DB" w:rsidRDefault="00AA68D7" w:rsidP="008554DB">
            <w:pPr>
              <w:pStyle w:val="ConsPlusNormal"/>
            </w:pPr>
            <w:r>
              <w:t xml:space="preserve">Тип здания (сооружения) </w:t>
            </w:r>
            <w:r w:rsidR="008554DB">
              <w:t xml:space="preserve">: </w:t>
            </w:r>
            <w:r w:rsidR="008554DB" w:rsidRPr="008554DB">
              <w:rPr>
                <w:b/>
              </w:rPr>
              <w:t>дом 77, помещение 6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1.2.9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Тип помещений</w:t>
            </w:r>
            <w:r w:rsidR="008554DB">
              <w:t xml:space="preserve">: </w:t>
            </w:r>
            <w:r w:rsidR="008554DB" w:rsidRPr="008554DB">
              <w:rPr>
                <w:b/>
              </w:rPr>
              <w:t>офис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1.3. О режиме работы застройщика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1.3.1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Рабочие дни недели</w:t>
            </w:r>
            <w:r w:rsidR="008554DB">
              <w:t xml:space="preserve">: </w:t>
            </w:r>
            <w:r w:rsidR="008554DB" w:rsidRPr="008554DB">
              <w:rPr>
                <w:b/>
              </w:rPr>
              <w:t>с понедельника - по пятницу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1.3.2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Рабочее время</w:t>
            </w:r>
            <w:r w:rsidR="008554DB">
              <w:t xml:space="preserve">: </w:t>
            </w:r>
            <w:r w:rsidR="008554DB" w:rsidRPr="008554DB">
              <w:rPr>
                <w:b/>
              </w:rPr>
              <w:t>с 9.00 до 18.00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8554DB" w:rsidRDefault="00AA68D7" w:rsidP="008554DB">
            <w:pPr>
              <w:pStyle w:val="ConsPlusNormal"/>
            </w:pPr>
            <w:r>
              <w:t xml:space="preserve">1.4. О номере телефона, адресе официального сайта застройщика и </w:t>
            </w:r>
            <w:r>
              <w:lastRenderedPageBreak/>
              <w:t xml:space="preserve">адресе электронной почты в информационно-телекоммуникационной сети "Интернет"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lastRenderedPageBreak/>
              <w:t>1.4.1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Номер телефона</w:t>
            </w:r>
            <w:r w:rsidR="008554DB">
              <w:t xml:space="preserve">: </w:t>
            </w:r>
            <w:r w:rsidR="008554DB" w:rsidRPr="008554DB">
              <w:rPr>
                <w:b/>
              </w:rPr>
              <w:t>8(81371) 41-441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1.4.2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8554DB" w:rsidRDefault="00AA68D7" w:rsidP="008554DB">
            <w:pPr>
              <w:pStyle w:val="ConsPlusNormal"/>
            </w:pPr>
            <w:r>
              <w:t>Адрес электронной почты</w:t>
            </w:r>
            <w:r w:rsidR="008554DB">
              <w:t xml:space="preserve">: </w:t>
            </w:r>
            <w:r w:rsidR="008554DB" w:rsidRPr="008554DB">
              <w:rPr>
                <w:b/>
              </w:rPr>
              <w:t>ooozkm@yandex.ru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1.4.3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8554DB" w:rsidRDefault="00AA68D7" w:rsidP="008554DB">
            <w:pPr>
              <w:pStyle w:val="ConsPlusNormal"/>
            </w:pPr>
            <w:r>
              <w:t>Адрес официального сайта в информационно-телекоммуникационной сети "Интернет"</w:t>
            </w:r>
            <w:r w:rsidR="008554DB" w:rsidRPr="008554DB">
              <w:t xml:space="preserve">: </w:t>
            </w:r>
            <w:r w:rsidR="008554DB" w:rsidRPr="008554DB">
              <w:rPr>
                <w:b/>
                <w:lang w:val="en-US"/>
              </w:rPr>
              <w:t>http</w:t>
            </w:r>
            <w:r w:rsidR="008554DB" w:rsidRPr="008554DB">
              <w:rPr>
                <w:b/>
              </w:rPr>
              <w:t xml:space="preserve">: </w:t>
            </w:r>
            <w:r w:rsidR="008554DB" w:rsidRPr="008554DB">
              <w:rPr>
                <w:b/>
                <w:lang w:val="en-US"/>
              </w:rPr>
              <w:t>Priorat</w:t>
            </w:r>
            <w:r w:rsidR="008554DB" w:rsidRPr="008554DB">
              <w:rPr>
                <w:b/>
              </w:rPr>
              <w:t>-</w:t>
            </w:r>
            <w:r w:rsidR="008554DB" w:rsidRPr="008554DB">
              <w:rPr>
                <w:b/>
                <w:lang w:val="en-US"/>
              </w:rPr>
              <w:t>elite</w:t>
            </w:r>
            <w:r w:rsidR="008554DB" w:rsidRPr="008554DB">
              <w:rPr>
                <w:b/>
              </w:rPr>
              <w:t>.</w:t>
            </w:r>
            <w:r w:rsidR="008554DB" w:rsidRPr="008554DB">
              <w:rPr>
                <w:b/>
                <w:lang w:val="en-US"/>
              </w:rPr>
              <w:t>ru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0258B5" w:rsidRDefault="00AA68D7" w:rsidP="00CD67C6">
            <w:pPr>
              <w:pStyle w:val="ConsPlusNormal"/>
            </w:pPr>
            <w:r>
              <w:lastRenderedPageBreak/>
              <w:t xml:space="preserve">1.5. О лице, исполняющем функции единоличного исполнительного органа застройщика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1.5.1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CD67C6" w:rsidRDefault="00AA68D7" w:rsidP="008554DB">
            <w:pPr>
              <w:pStyle w:val="ConsPlusNormal"/>
            </w:pPr>
            <w:r>
              <w:t>Фамилия</w:t>
            </w:r>
            <w:r w:rsidR="00CD67C6">
              <w:rPr>
                <w:lang w:val="en-US"/>
              </w:rPr>
              <w:t xml:space="preserve">: </w:t>
            </w:r>
            <w:r w:rsidR="00CD67C6" w:rsidRPr="00CD67C6">
              <w:rPr>
                <w:b/>
                <w:lang w:val="en-US"/>
              </w:rPr>
              <w:t>Охотникова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1.5.2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Имя</w:t>
            </w:r>
            <w:r w:rsidR="00CD67C6">
              <w:t xml:space="preserve">: </w:t>
            </w:r>
            <w:r w:rsidR="00CD67C6" w:rsidRPr="00CD67C6">
              <w:rPr>
                <w:b/>
              </w:rPr>
              <w:t>Татьяна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1.5.3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Отчество (при наличии)</w:t>
            </w:r>
            <w:r w:rsidR="00CD67C6">
              <w:t xml:space="preserve">: </w:t>
            </w:r>
            <w:r w:rsidR="00CD67C6" w:rsidRPr="00CD67C6">
              <w:rPr>
                <w:b/>
              </w:rPr>
              <w:t>Николаевна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1.5.4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Наименование должности</w:t>
            </w:r>
            <w:r w:rsidR="00CD67C6" w:rsidRPr="00CD67C6">
              <w:rPr>
                <w:b/>
              </w:rPr>
              <w:t>: генеральный директор</w:t>
            </w:r>
          </w:p>
        </w:tc>
      </w:tr>
      <w:tr w:rsidR="00AA68D7" w:rsidTr="008554DB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CD67C6">
            <w:pPr>
              <w:pStyle w:val="ConsPlusNormal"/>
            </w:pPr>
            <w:r>
              <w:t xml:space="preserve">1.6. Об индивидуализирующем застройщика коммерческом обозначении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1.6.1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Коммерческое обозначение застройщика</w:t>
            </w:r>
            <w:r w:rsidR="00CD67C6">
              <w:t xml:space="preserve">: </w:t>
            </w:r>
            <w:r w:rsidR="00CD67C6" w:rsidRPr="00CD67C6">
              <w:rPr>
                <w:b/>
              </w:rPr>
              <w:t>ООО «СтройКом»</w:t>
            </w:r>
          </w:p>
        </w:tc>
      </w:tr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2"/>
            </w:pPr>
            <w:r>
              <w:t>Раздел 2. О государственной регистрации застройщика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2.1. О государственной регистрации застройщика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2.1.1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Индивидуальный номер налогоплательщика</w:t>
            </w:r>
            <w:r w:rsidR="00CD67C6">
              <w:t xml:space="preserve">: </w:t>
            </w:r>
            <w:r w:rsidR="00CD67C6" w:rsidRPr="00CD67C6">
              <w:rPr>
                <w:b/>
              </w:rPr>
              <w:t>4705029800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2.1.2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Основной государственный регистрационный номер</w:t>
            </w:r>
            <w:r w:rsidR="00CD67C6">
              <w:t>:</w:t>
            </w:r>
            <w:r w:rsidR="00CD67C6" w:rsidRPr="00CD67C6">
              <w:rPr>
                <w:b/>
              </w:rPr>
              <w:t>1054700276234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2.1.3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Год регистрации</w:t>
            </w:r>
            <w:r w:rsidR="00CD67C6">
              <w:t xml:space="preserve">: </w:t>
            </w:r>
            <w:r w:rsidR="00CD67C6" w:rsidRPr="00CD67C6">
              <w:rPr>
                <w:b/>
              </w:rPr>
              <w:t>2005</w:t>
            </w:r>
            <w:r w:rsidR="00331458">
              <w:rPr>
                <w:b/>
              </w:rPr>
              <w:t>г.</w:t>
            </w:r>
          </w:p>
        </w:tc>
      </w:tr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2"/>
            </w:pPr>
            <w:r>
              <w:t>Раздел 3. 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CD67C6">
            <w:pPr>
              <w:pStyle w:val="ConsPlusNormal"/>
            </w:pPr>
            <w:r>
              <w:t xml:space="preserve">3.1. Об учредителе - юридическом лице, являющемся резидентом Российской Федерации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Организационно-правовая форма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Фирменное наименование (полное наименование) без указания организационно-правовой формы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Индивидуальный номер налогоплательщика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% голосов в органе управления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CD67C6">
            <w:pPr>
              <w:pStyle w:val="ConsPlusNormal"/>
            </w:pPr>
            <w:r>
              <w:t xml:space="preserve">3.2. Об учредителе - юридическом </w:t>
            </w:r>
            <w:r>
              <w:lastRenderedPageBreak/>
              <w:t xml:space="preserve">лице, являющемся нерезидентом Российской Федерации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lastRenderedPageBreak/>
              <w:t>3.2.1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Фирменное наименование организации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Страна регистрации юридического лица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Дата регистрации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Регистрационный номер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Наименование регистрирующего органа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Адрес (место нахождения) в стране регистрации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3.2.7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% голосов в органе управления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CD67C6">
            <w:pPr>
              <w:pStyle w:val="ConsPlusNormal"/>
            </w:pPr>
            <w:r>
              <w:t xml:space="preserve">3.3. Об учредителе - физическом лице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3.3.1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Фамилия</w:t>
            </w:r>
            <w:r w:rsidR="00CD67C6">
              <w:t xml:space="preserve">: </w:t>
            </w:r>
            <w:r w:rsidR="00CD67C6" w:rsidRPr="00CD67C6">
              <w:rPr>
                <w:b/>
              </w:rPr>
              <w:t>Воскресенский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3.3.2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Имя</w:t>
            </w:r>
            <w:r w:rsidR="00CD67C6">
              <w:t xml:space="preserve">: </w:t>
            </w:r>
            <w:r w:rsidR="00CD67C6" w:rsidRPr="00CD67C6">
              <w:rPr>
                <w:b/>
              </w:rPr>
              <w:t>Сергей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3.3.3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Отчество (при наличии)</w:t>
            </w:r>
            <w:r w:rsidR="00CD67C6">
              <w:t xml:space="preserve">: </w:t>
            </w:r>
            <w:r w:rsidR="00CD67C6" w:rsidRPr="00CD67C6">
              <w:rPr>
                <w:b/>
              </w:rPr>
              <w:t>Владимирович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3.3.4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Гражданство</w:t>
            </w:r>
            <w:r w:rsidR="00CD67C6">
              <w:t xml:space="preserve">: </w:t>
            </w:r>
            <w:r w:rsidR="00CD67C6" w:rsidRPr="00CD67C6">
              <w:rPr>
                <w:b/>
              </w:rPr>
              <w:t>РФ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3.3.5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Страна места жительства</w:t>
            </w:r>
            <w:r w:rsidR="00CD67C6">
              <w:t xml:space="preserve">: </w:t>
            </w:r>
            <w:r w:rsidR="00CD67C6" w:rsidRPr="00CD67C6">
              <w:rPr>
                <w:b/>
              </w:rPr>
              <w:t>Россия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3.3.6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% голосов в органе управления</w:t>
            </w:r>
            <w:r w:rsidR="00CD67C6">
              <w:t xml:space="preserve">: </w:t>
            </w:r>
            <w:r w:rsidR="00CD67C6" w:rsidRPr="00CD67C6">
              <w:rPr>
                <w:b/>
              </w:rPr>
              <w:t>100 %</w:t>
            </w:r>
          </w:p>
        </w:tc>
      </w:tr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2"/>
            </w:pPr>
            <w:r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CD67C6">
            <w:pPr>
              <w:pStyle w:val="ConsPlusNormal"/>
            </w:pPr>
            <w:r>
              <w:t xml:space="preserve"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CD67C6">
            <w:pPr>
              <w:pStyle w:val="ConsPlusNormal"/>
            </w:pPr>
            <w:r>
              <w:t xml:space="preserve">Вид объекта капитального строительства </w:t>
            </w:r>
            <w:r w:rsidR="00CD67C6">
              <w:t xml:space="preserve">: </w:t>
            </w:r>
            <w:r w:rsidR="00CD67C6" w:rsidRPr="00CD67C6">
              <w:rPr>
                <w:b/>
              </w:rPr>
              <w:t>Жилой комплекс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Субъект Российской Федерации</w:t>
            </w:r>
            <w:r w:rsidR="00CD67C6" w:rsidRPr="00CD67C6">
              <w:rPr>
                <w:b/>
              </w:rPr>
              <w:t>: город Гатчина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Район субъекта Российской Федерации</w:t>
            </w:r>
            <w:r w:rsidR="009410EF" w:rsidRPr="009410EF">
              <w:rPr>
                <w:b/>
              </w:rPr>
              <w:t>: Ленинградская область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9410EF">
            <w:pPr>
              <w:pStyle w:val="ConsPlusNormal"/>
            </w:pPr>
            <w:r>
              <w:t xml:space="preserve">Вид населенного пункта </w:t>
            </w:r>
            <w:r w:rsidR="009410EF">
              <w:t xml:space="preserve">: </w:t>
            </w:r>
            <w:r w:rsidR="009410EF" w:rsidRPr="009410EF">
              <w:rPr>
                <w:b/>
              </w:rPr>
              <w:t>город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Наименование населенного пункта</w:t>
            </w:r>
            <w:r w:rsidR="009410EF">
              <w:t xml:space="preserve">: </w:t>
            </w:r>
            <w:r w:rsidR="009410EF" w:rsidRPr="009410EF">
              <w:rPr>
                <w:b/>
              </w:rPr>
              <w:t>Гатчина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9410EF">
            <w:pPr>
              <w:pStyle w:val="ConsPlusNormal"/>
            </w:pPr>
            <w:r>
              <w:t xml:space="preserve">Элемент улично-дорожной сети </w:t>
            </w:r>
            <w:r w:rsidR="009410EF">
              <w:t xml:space="preserve">: </w:t>
            </w:r>
            <w:r w:rsidR="00FB4AC1" w:rsidRPr="00D42318">
              <w:rPr>
                <w:b/>
              </w:rPr>
              <w:t>у</w:t>
            </w:r>
            <w:r w:rsidR="009410EF" w:rsidRPr="009410EF">
              <w:rPr>
                <w:b/>
              </w:rPr>
              <w:t>лица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Наименование элемента улично-дорожной сети</w:t>
            </w:r>
            <w:r w:rsidR="009410EF">
              <w:t xml:space="preserve">: </w:t>
            </w:r>
            <w:r w:rsidR="009410EF" w:rsidRPr="009410EF">
              <w:rPr>
                <w:b/>
              </w:rPr>
              <w:t>Чкалова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9410EF" w:rsidRDefault="00AA68D7" w:rsidP="009410EF">
            <w:pPr>
              <w:pStyle w:val="ConsPlusNormal"/>
            </w:pPr>
            <w:r>
              <w:t xml:space="preserve">Тип здания (сооружения) </w:t>
            </w:r>
            <w:r w:rsidR="009410EF">
              <w:t xml:space="preserve">: </w:t>
            </w:r>
            <w:r w:rsidR="009410EF" w:rsidRPr="009410EF">
              <w:rPr>
                <w:b/>
              </w:rPr>
              <w:t>дом 30, корпусы 1,2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Индивидуализирующее объект, группу объектов капитального строительства коммерческое обозначение</w:t>
            </w:r>
            <w:r w:rsidR="009410EF">
              <w:t xml:space="preserve">: </w:t>
            </w:r>
            <w:r w:rsidR="009410EF" w:rsidRPr="009410EF">
              <w:rPr>
                <w:b/>
              </w:rPr>
              <w:t>Жилой комплекс «Приорат»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Срок ввода объекта капитального строительства в эксплуатацию</w:t>
            </w:r>
            <w:r w:rsidR="009410EF">
              <w:t xml:space="preserve">: </w:t>
            </w:r>
            <w:r w:rsidR="009410EF" w:rsidRPr="009410EF">
              <w:rPr>
                <w:b/>
              </w:rPr>
              <w:t>28 декабря 2015г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9410EF">
            <w:pPr>
              <w:pStyle w:val="ConsPlusNormal"/>
            </w:pPr>
            <w:r>
              <w:t xml:space="preserve">Дата выдачи разрешения на ввод объекта капитального строительства в эксплуатацию </w:t>
            </w:r>
            <w:r w:rsidR="009410EF">
              <w:t xml:space="preserve">: </w:t>
            </w:r>
            <w:r w:rsidR="009410EF" w:rsidRPr="009410EF">
              <w:rPr>
                <w:b/>
              </w:rPr>
              <w:t>28 декабря 2015 года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4.1.12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Номер разрешения на ввод объекта капитального строительства в эксплуатацию</w:t>
            </w:r>
            <w:r w:rsidR="009410EF">
              <w:t>:</w:t>
            </w:r>
          </w:p>
          <w:p w:rsidR="009410EF" w:rsidRPr="009410EF" w:rsidRDefault="009410EF" w:rsidP="008554DB">
            <w:pPr>
              <w:pStyle w:val="ConsPlusNormal"/>
              <w:rPr>
                <w:b/>
                <w:lang w:val="en-US"/>
              </w:rPr>
            </w:pPr>
            <w:r w:rsidRPr="009410EF">
              <w:rPr>
                <w:b/>
              </w:rPr>
              <w:t>47-RU47506102-4-2014, 47-RU47506102-560-2013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4.1.13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9410EF" w:rsidRDefault="00AA68D7" w:rsidP="008554DB">
            <w:pPr>
              <w:pStyle w:val="ConsPlusNormal"/>
            </w:pPr>
            <w:r>
              <w:t>Орган, выдавший разрешение на ввод объекта капитального строительства в эксплуатацию</w:t>
            </w:r>
            <w:r w:rsidR="009410EF" w:rsidRPr="009410EF">
              <w:t xml:space="preserve">: </w:t>
            </w:r>
            <w:r w:rsidR="009410EF" w:rsidRPr="009410EF">
              <w:rPr>
                <w:b/>
              </w:rPr>
              <w:t>Администрация Гатчинского муниципального района Ленинградской  области</w:t>
            </w:r>
          </w:p>
        </w:tc>
      </w:tr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2"/>
            </w:pPr>
            <w:r>
              <w:t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9410EF">
            <w:pPr>
              <w:pStyle w:val="ConsPlusNormal"/>
            </w:pPr>
            <w:r>
              <w:t xml:space="preserve">5.1.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5.1.1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Полное наименование саморегулируемой организации, членом которой является застройщик, без указания организационно-правовой формы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5.1.2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Индивидуальный номер налогоплательщика саморегулируемой организации, членом которой является застройщик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5.1.3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Номер свидетельства о допуске к работам, которые оказывают влияние на безопасность объектов капитального строительства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5.1.4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Дата выдачи свидетельства о допуске к работам, которые оказывают влияние на безопасность объектов капитального строительства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5.1.5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Организационно-правовая форма некоммерческой организации, членом которой является застройщик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0258B5" w:rsidRDefault="00AA68D7" w:rsidP="009410EF">
            <w:pPr>
              <w:pStyle w:val="ConsPlusNormal"/>
            </w:pPr>
            <w:r>
              <w:lastRenderedPageBreak/>
              <w:t xml:space="preserve">5.2. О членстве застройщика в иных некоммерческих организациях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5.2.1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Полное наименование некоммерческой организации, членом которой является застройщик, без указания организационно-правовой формы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5.2.2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Индивидуальный номер налогоплательщика некоммерческой организации</w:t>
            </w:r>
          </w:p>
        </w:tc>
      </w:tr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2"/>
            </w:pPr>
            <w: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9410EF" w:rsidRDefault="00AA68D7" w:rsidP="009410EF">
            <w:pPr>
              <w:pStyle w:val="ConsPlusNormal"/>
              <w:rPr>
                <w:lang w:val="en-US"/>
              </w:rPr>
            </w:pPr>
            <w:r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6.1.1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9410EF" w:rsidRDefault="00AA68D7" w:rsidP="008554DB">
            <w:pPr>
              <w:pStyle w:val="ConsPlusNormal"/>
            </w:pPr>
            <w:r>
              <w:t>Последняя отчетная дата</w:t>
            </w:r>
            <w:r w:rsidR="009410EF">
              <w:rPr>
                <w:lang w:val="en-US"/>
              </w:rPr>
              <w:t xml:space="preserve">: </w:t>
            </w:r>
            <w:r w:rsidR="001B2666">
              <w:rPr>
                <w:b/>
                <w:lang w:val="en-US"/>
              </w:rPr>
              <w:t>31.03.2017</w:t>
            </w:r>
            <w:r w:rsidR="009410EF" w:rsidRPr="009410EF">
              <w:rPr>
                <w:b/>
                <w:lang w:val="en-US"/>
              </w:rPr>
              <w:t>г.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6.1.2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331458" w:rsidRDefault="00AA68D7" w:rsidP="008554DB">
            <w:pPr>
              <w:pStyle w:val="ConsPlusNormal"/>
            </w:pPr>
            <w:r>
              <w:t>Размер чистой прибыли (убытков) по данным промежуточной или годовой бухгалтерской (финансовой) отчетности</w:t>
            </w:r>
            <w:r w:rsidR="00331458">
              <w:t xml:space="preserve"> </w:t>
            </w:r>
            <w:r w:rsidR="00331458" w:rsidRPr="00331458">
              <w:rPr>
                <w:b/>
              </w:rPr>
              <w:t>0,0 тыс.руб.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6.1.3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Размер кредиторской задолженности по данным промежуточной или годовой бухгалтерской (финансовой) отчетности</w:t>
            </w:r>
            <w:r w:rsidR="009410EF">
              <w:t xml:space="preserve">: </w:t>
            </w:r>
            <w:r w:rsidR="001B2666" w:rsidRPr="001B2666">
              <w:rPr>
                <w:b/>
              </w:rPr>
              <w:t>100451</w:t>
            </w:r>
            <w:r w:rsidR="009410EF" w:rsidRPr="009410EF">
              <w:rPr>
                <w:b/>
              </w:rPr>
              <w:t>,00 тыс.рублей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6.1.4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9410EF" w:rsidRDefault="00AA68D7" w:rsidP="008554DB">
            <w:pPr>
              <w:pStyle w:val="ConsPlusNormal"/>
            </w:pPr>
            <w:r>
              <w:t>Размер дебиторской задолженности по данным промежуточной или годовой бухгалтерской (финансовой) отчетности</w:t>
            </w:r>
            <w:r w:rsidR="009410EF">
              <w:t xml:space="preserve">: </w:t>
            </w:r>
            <w:r w:rsidR="001B2666">
              <w:rPr>
                <w:b/>
              </w:rPr>
              <w:t>5</w:t>
            </w:r>
            <w:r w:rsidR="001B2666" w:rsidRPr="001B2666">
              <w:rPr>
                <w:b/>
              </w:rPr>
              <w:t>1259</w:t>
            </w:r>
            <w:r w:rsidR="009410EF" w:rsidRPr="009410EF">
              <w:rPr>
                <w:b/>
              </w:rPr>
              <w:t>,00 тыс. рублей</w:t>
            </w:r>
          </w:p>
        </w:tc>
      </w:tr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9410EF">
            <w:pPr>
              <w:pStyle w:val="ConsPlusNormal"/>
              <w:jc w:val="center"/>
              <w:outlineLvl w:val="2"/>
            </w:pPr>
            <w:r>
              <w:t xml:space="preserve">Раздел 7. 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D42318" w:rsidRDefault="00AA68D7" w:rsidP="008554DB">
            <w:pPr>
              <w:pStyle w:val="ConsPlusNormal"/>
            </w:pPr>
            <w:r>
              <w:t>Размер уставного (складочного) капитала застройщика установленным требованиям</w:t>
            </w:r>
            <w:r w:rsidR="0021570F" w:rsidRPr="0021570F">
              <w:t xml:space="preserve">: 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Процедуры ликвидации юридического лица </w:t>
            </w:r>
            <w:r w:rsidR="009410EF">
              <w:t>–</w:t>
            </w:r>
            <w:r>
              <w:t xml:space="preserve"> застройщика</w:t>
            </w:r>
            <w:r w:rsidR="009410EF" w:rsidRPr="009410EF">
              <w:rPr>
                <w:b/>
              </w:rPr>
              <w:t>: Не проводится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застройщика </w:t>
            </w:r>
            <w:r w:rsidR="004F373E">
              <w:t>:</w:t>
            </w:r>
          </w:p>
          <w:p w:rsidR="004F373E" w:rsidRPr="004F373E" w:rsidRDefault="004F373E" w:rsidP="008554DB">
            <w:pPr>
              <w:pStyle w:val="ConsPlusNormal"/>
              <w:rPr>
                <w:b/>
              </w:rPr>
            </w:pPr>
            <w:r w:rsidRPr="004F373E">
              <w:rPr>
                <w:b/>
              </w:rPr>
              <w:t>Отсутствует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Решение арбитражного суда о приостановлении деятельности в качестве меры административного наказания юридического лица </w:t>
            </w:r>
            <w:r w:rsidR="004F373E">
              <w:t>–</w:t>
            </w:r>
            <w:r>
              <w:t xml:space="preserve"> застройщика</w:t>
            </w:r>
            <w:r w:rsidR="004F373E">
              <w:t xml:space="preserve">: </w:t>
            </w:r>
            <w:r w:rsidR="004F373E" w:rsidRPr="004F373E">
              <w:rPr>
                <w:b/>
              </w:rPr>
              <w:t>Отсутствует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="004F373E">
              <w:t xml:space="preserve">: </w:t>
            </w:r>
            <w:r w:rsidR="00C00196">
              <w:rPr>
                <w:b/>
              </w:rPr>
              <w:t>Отсутствую</w:t>
            </w:r>
            <w:r w:rsidR="004F373E" w:rsidRPr="004F373E">
              <w:rPr>
                <w:b/>
              </w:rPr>
              <w:t>т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="004F373E">
              <w:t xml:space="preserve">: </w:t>
            </w:r>
            <w:r w:rsidR="00D42318">
              <w:rPr>
                <w:b/>
              </w:rPr>
              <w:t>Отсутствую</w:t>
            </w:r>
            <w:r w:rsidR="004F373E" w:rsidRPr="004F373E">
              <w:rPr>
                <w:b/>
              </w:rPr>
              <w:t>т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исполняющем функции единоличного исполнительного органа юридического лица)</w:t>
            </w:r>
            <w:r w:rsidR="004F373E">
              <w:t xml:space="preserve">: </w:t>
            </w:r>
            <w:r w:rsidR="00D42318">
              <w:rPr>
                <w:b/>
              </w:rPr>
              <w:t>Отсутствую</w:t>
            </w:r>
            <w:r w:rsidR="004F373E" w:rsidRPr="004F373E">
              <w:rPr>
                <w:b/>
              </w:rPr>
              <w:t>т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</w:t>
            </w:r>
            <w:r>
              <w:lastRenderedPageBreak/>
              <w:t xml:space="preserve">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</w:t>
            </w:r>
            <w:r w:rsidR="004F373E">
              <w:t>–</w:t>
            </w:r>
            <w:r>
              <w:t xml:space="preserve"> застройщика</w:t>
            </w:r>
            <w:r w:rsidR="004F373E">
              <w:t xml:space="preserve">: </w:t>
            </w:r>
            <w:r w:rsidR="004F373E" w:rsidRPr="004F373E">
              <w:rPr>
                <w:b/>
              </w:rPr>
              <w:t>Отсутствует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Заявление об обжаловании указанных в пункте 7.1.8 недоимки, задолженности застройщиков в установленном порядке </w:t>
            </w:r>
            <w:r w:rsidR="004F373E">
              <w:t xml:space="preserve">: 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Решение по указанному в пункте 7.1.9 заявлению на дату направления проектной декларации в уполномоченный орган исполнительной власти субъекта Российской Федерации</w:t>
            </w:r>
            <w:r w:rsidR="004F373E" w:rsidRPr="004F373E">
              <w:rPr>
                <w:b/>
              </w:rPr>
              <w:t xml:space="preserve">: 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</w:t>
            </w:r>
            <w:r w:rsidR="004F373E">
              <w:t xml:space="preserve">: </w:t>
            </w:r>
            <w:r w:rsidR="004F373E" w:rsidRPr="004F373E">
              <w:rPr>
                <w:b/>
              </w:rPr>
              <w:t>Отсутствует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7.1.12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E" w:rsidRDefault="00AA68D7" w:rsidP="008554DB">
            <w:pPr>
              <w:pStyle w:val="ConsPlusNormal"/>
            </w:pPr>
            <w:r>
              <w:t xml:space="preserve"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</w:t>
            </w:r>
            <w:r w:rsidR="004F373E">
              <w:t>:</w:t>
            </w:r>
          </w:p>
          <w:p w:rsidR="00AA68D7" w:rsidRPr="004F373E" w:rsidRDefault="004F373E" w:rsidP="008554DB">
            <w:pPr>
              <w:pStyle w:val="ConsPlusNormal"/>
            </w:pPr>
            <w:r>
              <w:t xml:space="preserve"> </w:t>
            </w:r>
            <w:r w:rsidRPr="004F373E">
              <w:rPr>
                <w:b/>
              </w:rPr>
              <w:t>Не применялись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7.2.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г. N 214-ФЗ "Об участии в долевом строительстве </w:t>
            </w:r>
            <w:r>
              <w:lastRenderedPageBreak/>
              <w:t>многоквартирных домов и иных объектов недвижимости и о внесении изменений в некоторые законодательные</w:t>
            </w:r>
            <w:r w:rsidR="004F373E">
              <w:t xml:space="preserve"> акты Российской Федерации"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lastRenderedPageBreak/>
              <w:t>7.2.1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Размер суммы полностью оплаченных уставного капитала застройщика, уставных (складочных) капиталов, уставных фондов поручителя или сопоручителей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сопоручителями другой договор поручительства (далее - юридическое лицо - поручитель), установленным требованиям</w:t>
            </w:r>
            <w:r w:rsidR="004F373E">
              <w:t>.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Процедуры ликвидации юридического лица </w:t>
            </w:r>
            <w:r w:rsidR="004F373E">
              <w:t>–</w:t>
            </w:r>
            <w:r>
              <w:t xml:space="preserve"> поручителя</w:t>
            </w:r>
            <w:r w:rsidR="004F373E">
              <w:t>: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 </w:t>
            </w:r>
            <w:r w:rsidR="004F373E">
              <w:t>: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Решение арбитражного суда о приостановлении деятельности в качестве меры административного наказания юридического лица - поручителя </w:t>
            </w:r>
            <w:r w:rsidR="004F373E">
              <w:t>: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="004F373E">
              <w:t>: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="004F373E">
              <w:t>: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7.2.7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 </w:t>
            </w:r>
            <w:r w:rsidR="004F373E">
              <w:t>: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7.2.8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4F373E" w:rsidRDefault="00AA68D7" w:rsidP="008554DB">
            <w:pPr>
              <w:pStyle w:val="ConsPlusNormal"/>
            </w:pPr>
            <w:r>
              <w:t xml:space="preserve">Недоимка по налогам, сборам, задолженность по иным обязательным платежам в </w:t>
            </w:r>
            <w:r>
              <w:lastRenderedPageBreak/>
              <w:t>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</w:t>
            </w:r>
            <w:r w:rsidR="004F373E">
              <w:t xml:space="preserve"> юридического лица – поручителя: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7.2.9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Заявление об обжаловании указанных в пункте 7.2.8 недоимки, задолженности поручителя в установленном </w:t>
            </w:r>
            <w:r w:rsidR="004F373E">
              <w:t>порядке :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7.2.10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Решение по указанному в пункте 7.2.9 заявлению на дату направления проектной декларации в уполномоченный орган исполнительной власти су</w:t>
            </w:r>
            <w:r w:rsidR="004F373E">
              <w:t>бъекта Российской Федерации :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7.2.11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</w:t>
            </w:r>
            <w:r w:rsidR="00857BB7">
              <w:t>алтерского учета поручителя: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7.2.12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</w:t>
            </w:r>
            <w:r w:rsidR="00857BB7">
              <w:t>алтерского учета поручителя:</w:t>
            </w:r>
          </w:p>
        </w:tc>
      </w:tr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2"/>
            </w:pPr>
            <w:r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AA68D7" w:rsidTr="008554DB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 xml:space="preserve">8.1. Иная информация о застройщике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8.1.1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</w:p>
        </w:tc>
      </w:tr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1"/>
            </w:pPr>
            <w:r>
              <w:lastRenderedPageBreak/>
              <w:t xml:space="preserve">Информация о проекте строительства </w:t>
            </w:r>
          </w:p>
        </w:tc>
      </w:tr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2"/>
            </w:pPr>
            <w: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9.1. 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Количество объектов капитального строительства, в отношении которых заполняется проектная декларация</w:t>
            </w:r>
            <w:r w:rsidR="00857BB7">
              <w:t xml:space="preserve">: </w:t>
            </w:r>
            <w:r w:rsidR="00857BB7" w:rsidRPr="00857BB7">
              <w:rPr>
                <w:b/>
              </w:rPr>
              <w:t xml:space="preserve">1 </w:t>
            </w:r>
            <w:r w:rsidR="000258B5" w:rsidRPr="000258B5">
              <w:rPr>
                <w:b/>
              </w:rPr>
              <w:t xml:space="preserve">- </w:t>
            </w:r>
            <w:r w:rsidR="00857BB7" w:rsidRPr="00857BB7">
              <w:rPr>
                <w:b/>
              </w:rPr>
              <w:t>жилой трехэтажный дом на 15 квартир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505D7C" w:rsidRDefault="00AA68D7" w:rsidP="008554DB">
            <w:pPr>
              <w:pStyle w:val="ConsPlusNormal"/>
            </w:pPr>
            <w:r>
              <w:t xml:space="preserve"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 </w:t>
            </w:r>
            <w:r w:rsidR="00505D7C" w:rsidRPr="00505D7C">
              <w:t xml:space="preserve">: </w:t>
            </w:r>
            <w:r w:rsidR="00505D7C" w:rsidRPr="00505D7C">
              <w:rPr>
                <w:b/>
              </w:rPr>
              <w:t xml:space="preserve">Градостроительный план </w:t>
            </w:r>
            <w:r w:rsidR="00505D7C">
              <w:rPr>
                <w:b/>
              </w:rPr>
              <w:t xml:space="preserve">земельного участка </w:t>
            </w:r>
            <w:r w:rsidR="00505D7C" w:rsidRPr="00505D7C">
              <w:rPr>
                <w:b/>
              </w:rPr>
              <w:t>,выдан 30.04.2016 №</w:t>
            </w:r>
            <w:r w:rsidR="00505D7C" w:rsidRPr="00505D7C">
              <w:rPr>
                <w:b/>
                <w:lang w:val="en-US"/>
              </w:rPr>
              <w:t>RU</w:t>
            </w:r>
            <w:r w:rsidR="00505D7C" w:rsidRPr="00505D7C">
              <w:rPr>
                <w:b/>
              </w:rPr>
              <w:t>475061020025 администрацией Гатчинского муниципального района Ленинградской области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0258B5" w:rsidRDefault="00AA68D7" w:rsidP="008554DB">
            <w:pPr>
              <w:pStyle w:val="ConsPlusNormal"/>
            </w:pPr>
            <w:r>
              <w:t xml:space="preserve">9.2. О видах строящихся в рамках проекта строительства объектов капитального строительства, их местоположении и основных характеристиках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0258B5" w:rsidRDefault="00AA68D7" w:rsidP="008554DB">
            <w:pPr>
              <w:pStyle w:val="ConsPlusNormal"/>
            </w:pPr>
            <w:r>
              <w:t>Вид строящегося (создаваемого) объекта капитального строительства</w:t>
            </w:r>
            <w:r w:rsidR="00E82A69">
              <w:t xml:space="preserve">: </w:t>
            </w:r>
            <w:r w:rsidR="00E82A69" w:rsidRPr="00E82A69">
              <w:rPr>
                <w:b/>
              </w:rPr>
              <w:t>трехэтажный жилой дом на 15 квартир</w:t>
            </w:r>
            <w:r>
              <w:t xml:space="preserve"> 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Субъект Российской Федерации</w:t>
            </w:r>
            <w:r w:rsidR="00E82A69">
              <w:t xml:space="preserve">: </w:t>
            </w:r>
            <w:r w:rsidR="00D42318">
              <w:rPr>
                <w:b/>
              </w:rPr>
              <w:t>Ленинградская область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Район субъекта Российской Федерации</w:t>
            </w:r>
            <w:r w:rsidR="00E82A69" w:rsidRPr="00E82A69">
              <w:rPr>
                <w:b/>
              </w:rPr>
              <w:t xml:space="preserve">: </w:t>
            </w:r>
            <w:r w:rsidR="00D42318">
              <w:rPr>
                <w:b/>
              </w:rPr>
              <w:t>Гатчинский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0258B5" w:rsidRDefault="00AA68D7" w:rsidP="000258B5">
            <w:pPr>
              <w:pStyle w:val="ConsPlusNormal"/>
              <w:rPr>
                <w:lang w:val="en-US"/>
              </w:rPr>
            </w:pPr>
            <w:r>
              <w:t>Вид населенного пункта</w:t>
            </w:r>
            <w:r w:rsidR="00E82A69">
              <w:t xml:space="preserve">: </w:t>
            </w:r>
            <w:r w:rsidR="00E82A69" w:rsidRPr="00E82A69">
              <w:rPr>
                <w:b/>
              </w:rPr>
              <w:t>город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Наименование населенного пункта</w:t>
            </w:r>
            <w:r w:rsidR="00E82A69">
              <w:t xml:space="preserve">: </w:t>
            </w:r>
            <w:r w:rsidR="00E82A69" w:rsidRPr="00E82A69">
              <w:rPr>
                <w:b/>
              </w:rPr>
              <w:t>Гатчина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Округ в населенном пункте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Район в населенном пункте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0258B5" w:rsidRDefault="00AA68D7" w:rsidP="000258B5">
            <w:pPr>
              <w:pStyle w:val="ConsPlusNormal"/>
              <w:rPr>
                <w:lang w:val="en-US"/>
              </w:rPr>
            </w:pPr>
            <w:r>
              <w:t>Вид обозначения улицы</w:t>
            </w:r>
            <w:r w:rsidR="00E82A69">
              <w:t xml:space="preserve">: </w:t>
            </w:r>
            <w:r w:rsidR="00E82A69" w:rsidRPr="00E82A69">
              <w:rPr>
                <w:b/>
              </w:rPr>
              <w:t>улица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Наименование улицы</w:t>
            </w:r>
            <w:r w:rsidR="00E82A69">
              <w:t xml:space="preserve">: </w:t>
            </w:r>
            <w:r w:rsidR="00E82A69" w:rsidRPr="00E82A69">
              <w:rPr>
                <w:b/>
              </w:rPr>
              <w:t>Чкалова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Дом</w:t>
            </w:r>
            <w:r w:rsidR="00E82A69">
              <w:t xml:space="preserve">: </w:t>
            </w:r>
            <w:r w:rsidR="00E82A69" w:rsidRPr="00E82A69">
              <w:rPr>
                <w:b/>
              </w:rPr>
              <w:t>22б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Литера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9.2.12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Корпус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9.2.13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Строение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9.2.14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Владение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9.2.15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Блок-секция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9.2.16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Уточнение адреса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9.2.17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0258B5" w:rsidRDefault="00AA68D7" w:rsidP="008554DB">
            <w:pPr>
              <w:pStyle w:val="ConsPlusNormal"/>
              <w:rPr>
                <w:lang w:val="en-US"/>
              </w:rPr>
            </w:pPr>
            <w:r>
              <w:t xml:space="preserve">Назначение объекта </w:t>
            </w:r>
            <w:r w:rsidR="00E82A69" w:rsidRPr="00E82A69">
              <w:rPr>
                <w:b/>
              </w:rPr>
              <w:t>: жилой дом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9.2.18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0258B5" w:rsidRDefault="00AA68D7" w:rsidP="008554DB">
            <w:pPr>
              <w:pStyle w:val="ConsPlusNormal"/>
            </w:pPr>
            <w:r>
              <w:t xml:space="preserve">Минимальное количество этажей в объекте </w:t>
            </w:r>
            <w:r w:rsidR="00E82A69">
              <w:t xml:space="preserve">: </w:t>
            </w:r>
            <w:r w:rsidR="00E82A69" w:rsidRPr="00E82A69">
              <w:rPr>
                <w:b/>
              </w:rPr>
              <w:t>3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9.2.19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Максимальное количество этажей в объекте</w:t>
            </w:r>
            <w:r w:rsidR="00E82A69">
              <w:t xml:space="preserve">: </w:t>
            </w:r>
            <w:r w:rsidR="00E82A69" w:rsidRPr="00E82A69">
              <w:rPr>
                <w:b/>
              </w:rPr>
              <w:t>3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9.2.20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E82A69" w:rsidRDefault="00AA68D7" w:rsidP="008554DB">
            <w:pPr>
              <w:pStyle w:val="ConsPlusNormal"/>
            </w:pPr>
            <w:r>
              <w:t>Общая площадь объекта</w:t>
            </w:r>
            <w:r w:rsidR="00E82A69">
              <w:t xml:space="preserve">: </w:t>
            </w:r>
            <w:r w:rsidR="00E82A69" w:rsidRPr="00E82A69">
              <w:rPr>
                <w:b/>
              </w:rPr>
              <w:t>1423,1 кв.м.</w:t>
            </w:r>
            <w:r>
              <w:t xml:space="preserve"> 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9.2.21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E82A69" w:rsidRDefault="00AA68D7" w:rsidP="008554DB">
            <w:pPr>
              <w:pStyle w:val="ConsPlusNormal"/>
            </w:pPr>
            <w:r>
              <w:t xml:space="preserve">Материал наружных стен и каркаса объекта </w:t>
            </w:r>
            <w:r w:rsidR="00E82A69" w:rsidRPr="00E82A69">
              <w:rPr>
                <w:b/>
              </w:rPr>
              <w:t>: наружные стены из красного кирпича толщиной 380 мм, утепленный жесткой минватой, оштукатуренные и окрашенные;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9.2.22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E82A69" w:rsidRDefault="00AA68D7" w:rsidP="008554DB">
            <w:pPr>
              <w:pStyle w:val="ConsPlusNormal"/>
            </w:pPr>
            <w:r>
              <w:t>Материал перекрытий</w:t>
            </w:r>
            <w:r w:rsidR="00E82A69">
              <w:t xml:space="preserve">: </w:t>
            </w:r>
            <w:r w:rsidR="00E82A69" w:rsidRPr="00E82A69">
              <w:rPr>
                <w:b/>
              </w:rPr>
              <w:t>железобетонные монолитные</w:t>
            </w:r>
            <w:r>
              <w:t xml:space="preserve"> 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9.2.23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E82A69" w:rsidRDefault="00AA68D7" w:rsidP="008554DB">
            <w:pPr>
              <w:pStyle w:val="ConsPlusNormal"/>
            </w:pPr>
            <w:r>
              <w:t xml:space="preserve">Класс энергоэффективности </w:t>
            </w:r>
            <w:r w:rsidR="00E82A69" w:rsidRPr="00E82A69">
              <w:rPr>
                <w:b/>
              </w:rPr>
              <w:t>: высокий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9.2.24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D42318" w:rsidRDefault="00505D7C" w:rsidP="008554DB">
            <w:pPr>
              <w:pStyle w:val="ConsPlusNormal"/>
            </w:pPr>
            <w:r>
              <w:t>Сейсмостойкость</w:t>
            </w:r>
            <w:r w:rsidR="00D42318" w:rsidRPr="00176728">
              <w:rPr>
                <w:b/>
                <w:color w:val="000000" w:themeColor="text1"/>
              </w:rPr>
              <w:t xml:space="preserve">: </w:t>
            </w:r>
            <w:r w:rsidRPr="00176728">
              <w:rPr>
                <w:b/>
                <w:color w:val="000000" w:themeColor="text1"/>
              </w:rPr>
              <w:t>фоновая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сейсмическая интенсивность в баллах шкалы </w:t>
            </w:r>
            <w:r>
              <w:rPr>
                <w:b/>
                <w:color w:val="000000" w:themeColor="text1"/>
                <w:lang w:val="en-US"/>
              </w:rPr>
              <w:t>MSK</w:t>
            </w:r>
            <w:r w:rsidRPr="00505D7C">
              <w:rPr>
                <w:b/>
                <w:color w:val="000000" w:themeColor="text1"/>
              </w:rPr>
              <w:t xml:space="preserve">-64 </w:t>
            </w:r>
            <w:r w:rsidR="00176728">
              <w:rPr>
                <w:b/>
                <w:color w:val="000000" w:themeColor="text1"/>
              </w:rPr>
              <w:t>для средних грунтовых условий-6</w:t>
            </w:r>
            <w:r w:rsidR="00176728" w:rsidRPr="00176728">
              <w:rPr>
                <w:b/>
                <w:color w:val="000000" w:themeColor="text1"/>
              </w:rPr>
              <w:t>,</w:t>
            </w:r>
            <w:r w:rsidR="00D42318" w:rsidRPr="00CD5A44">
              <w:rPr>
                <w:b/>
                <w:color w:val="000000" w:themeColor="text1"/>
              </w:rPr>
              <w:t xml:space="preserve"> в соответствии с СП 14.13330.2011</w:t>
            </w:r>
          </w:p>
        </w:tc>
      </w:tr>
      <w:tr w:rsidR="00AA68D7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2"/>
            </w:pPr>
            <w:r>
              <w:t>Раздел 10. 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</w:p>
        </w:tc>
      </w:tr>
      <w:tr w:rsidR="00AA68D7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0258B5" w:rsidRDefault="00AA68D7" w:rsidP="008554DB">
            <w:pPr>
              <w:pStyle w:val="ConsPlusNormal"/>
            </w:pPr>
            <w:r>
              <w:t xml:space="preserve"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</w:t>
            </w:r>
            <w:r>
              <w:lastRenderedPageBreak/>
              <w:t xml:space="preserve">градостроительной деятельности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lastRenderedPageBreak/>
              <w:t>10.1.1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Pr="000258B5" w:rsidRDefault="00AA68D7" w:rsidP="008554DB">
            <w:pPr>
              <w:pStyle w:val="ConsPlusNormal"/>
              <w:rPr>
                <w:lang w:val="en-US"/>
              </w:rPr>
            </w:pPr>
            <w:r>
              <w:t xml:space="preserve">Вид договора 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10.1.2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Номер договора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10.1.3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Дата заключения договора</w:t>
            </w:r>
          </w:p>
        </w:tc>
      </w:tr>
      <w:tr w:rsidR="00AA68D7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10.1.4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</w:pPr>
            <w:r>
              <w:t>Даты внесения изменений в договор</w:t>
            </w:r>
          </w:p>
        </w:tc>
      </w:tr>
      <w:tr w:rsidR="00925AF8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Pr="000258B5" w:rsidRDefault="00925AF8" w:rsidP="00463C61">
            <w:pPr>
              <w:pStyle w:val="ConsPlusNormal"/>
            </w:pPr>
            <w:r>
              <w:lastRenderedPageBreak/>
              <w:t xml:space="preserve">10.2. О лицах, выполнивших инженерные изыскания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463C61">
            <w:pPr>
              <w:pStyle w:val="ConsPlusNormal"/>
            </w:pPr>
            <w:r>
              <w:t>10.2.1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463C61">
            <w:pPr>
              <w:pStyle w:val="ConsPlusNormal"/>
            </w:pPr>
            <w:r>
              <w:t xml:space="preserve">Организационно-правовая форма организации, выполнившей инженерные изыскания: </w:t>
            </w:r>
            <w:r w:rsidRPr="006837D5">
              <w:rPr>
                <w:b/>
              </w:rPr>
              <w:t xml:space="preserve">Общество </w:t>
            </w:r>
            <w:r>
              <w:rPr>
                <w:b/>
              </w:rPr>
              <w:t>с ограниченной ответственностью</w:t>
            </w:r>
          </w:p>
        </w:tc>
      </w:tr>
      <w:tr w:rsidR="00925AF8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</w:pPr>
            <w:r>
              <w:t>10.2.2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463C61">
            <w:pPr>
              <w:pStyle w:val="ConsPlusNormal"/>
            </w:pPr>
            <w:r>
              <w:t>Полное наименование организации, выполнившей инженерные изыскания, без указания организационно-правовой формы:</w:t>
            </w:r>
          </w:p>
          <w:p w:rsidR="00925AF8" w:rsidRPr="00463C61" w:rsidRDefault="00925AF8" w:rsidP="00463C61">
            <w:pPr>
              <w:pStyle w:val="ConsPlusNormal"/>
              <w:rPr>
                <w:b/>
              </w:rPr>
            </w:pPr>
            <w:r>
              <w:rPr>
                <w:b/>
              </w:rPr>
              <w:t>Общество с ограниченной ответственность «СпецГазСтрой» - инженерно-геодезические изыскания</w:t>
            </w:r>
          </w:p>
        </w:tc>
      </w:tr>
      <w:tr w:rsidR="00925AF8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</w:pPr>
            <w:r>
              <w:t>10.2.3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</w:pPr>
            <w:r>
              <w:t>Фамилия индивидуального предпринимателя, выполнившего инженерные изыскания</w:t>
            </w:r>
          </w:p>
        </w:tc>
      </w:tr>
      <w:tr w:rsidR="00925AF8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</w:pPr>
            <w:r>
              <w:t>10.2.4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</w:pPr>
            <w:r>
              <w:t>Имя индивидуального предпринимателя, выполнившего инженерные изыскания</w:t>
            </w:r>
          </w:p>
        </w:tc>
      </w:tr>
      <w:tr w:rsidR="00925AF8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</w:pPr>
            <w:r>
              <w:t>10.2.5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</w:pPr>
            <w:r>
              <w:t>Отчество индивидуального предпринимателя, выполнившего инженерные изыскания (при наличии)</w:t>
            </w:r>
          </w:p>
        </w:tc>
      </w:tr>
      <w:tr w:rsidR="00925AF8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8554DB">
            <w:pPr>
              <w:pStyle w:val="ConsPlusNormal"/>
            </w:pPr>
            <w:r>
              <w:t>10.2.6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F8" w:rsidRDefault="00925AF8" w:rsidP="00463C61">
            <w:pPr>
              <w:pStyle w:val="ConsPlusNormal"/>
            </w:pPr>
            <w:r>
              <w:t>Индивидуальный номер налогоплательщика, выполнившего инженерные изыскания:</w:t>
            </w:r>
          </w:p>
          <w:p w:rsidR="00925AF8" w:rsidRPr="00463C61" w:rsidRDefault="00925AF8" w:rsidP="00463C61">
            <w:pPr>
              <w:pStyle w:val="ConsPlusNormal"/>
              <w:rPr>
                <w:b/>
                <w:lang w:val="en-US"/>
              </w:rPr>
            </w:pPr>
            <w:r>
              <w:rPr>
                <w:b/>
              </w:rPr>
              <w:t>ООО «СпецГазСтрой» ИНН 7810416017</w:t>
            </w:r>
          </w:p>
        </w:tc>
      </w:tr>
      <w:tr w:rsidR="00463C61" w:rsidTr="00463C61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C61" w:rsidRPr="000258B5" w:rsidRDefault="00463C61" w:rsidP="00463C61">
            <w:pPr>
              <w:pStyle w:val="ConsPlusNormal"/>
            </w:pPr>
            <w:r>
              <w:t xml:space="preserve">10.2. О лицах, выполнивших инженерные изыскания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463C61">
            <w:pPr>
              <w:pStyle w:val="ConsPlusNormal"/>
            </w:pPr>
            <w:r>
              <w:t>10.2.1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463C61">
            <w:pPr>
              <w:pStyle w:val="ConsPlusNormal"/>
            </w:pPr>
            <w:r>
              <w:t xml:space="preserve">Организационно-правовая форма организации, выполнившей инженерные изыскания: </w:t>
            </w:r>
            <w:r w:rsidRPr="006837D5">
              <w:rPr>
                <w:b/>
              </w:rPr>
              <w:t xml:space="preserve">Общество </w:t>
            </w:r>
            <w:r>
              <w:rPr>
                <w:b/>
              </w:rPr>
              <w:t>с ограниченной ответственностью</w:t>
            </w:r>
          </w:p>
        </w:tc>
      </w:tr>
      <w:tr w:rsidR="00463C61" w:rsidTr="00463C61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463C61">
            <w:pPr>
              <w:pStyle w:val="ConsPlusNormal"/>
            </w:pPr>
            <w:r>
              <w:t>Полное наименование организации, выполнившей инженерные изыскания, без указания организационно-правовой формы:</w:t>
            </w:r>
          </w:p>
          <w:p w:rsidR="00463C61" w:rsidRPr="00463C61" w:rsidRDefault="00463C61" w:rsidP="00463C61">
            <w:pPr>
              <w:pStyle w:val="ConsPlusNormal"/>
            </w:pPr>
            <w:r>
              <w:rPr>
                <w:b/>
              </w:rPr>
              <w:t xml:space="preserve">Общество с ограниченной ответственностью «Санкт-Петербургское геолого-строительное предприятие» - инженерно-геологические изыскания. </w:t>
            </w:r>
          </w:p>
        </w:tc>
      </w:tr>
      <w:tr w:rsidR="00463C61" w:rsidTr="00463C61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Фамилия индивидуального предпринимателя, выполнившего инженерные изыскания</w:t>
            </w:r>
          </w:p>
        </w:tc>
      </w:tr>
      <w:tr w:rsidR="00463C61" w:rsidTr="00463C61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Имя индивидуального предпринимателя, выполнившего инженерные изыскания</w:t>
            </w:r>
          </w:p>
        </w:tc>
      </w:tr>
      <w:tr w:rsidR="00463C61" w:rsidTr="00463C61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Отчество индивидуального предпринимателя, выполнившего инженерные изыскания (при наличии)</w:t>
            </w:r>
          </w:p>
        </w:tc>
      </w:tr>
      <w:tr w:rsidR="00463C61" w:rsidTr="00463C61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463C61">
            <w:pPr>
              <w:pStyle w:val="ConsPlusNormal"/>
            </w:pPr>
            <w:r>
              <w:t xml:space="preserve">Индивидуальный номер налогоплательщика, выполнившего инженерные </w:t>
            </w:r>
            <w:r>
              <w:lastRenderedPageBreak/>
              <w:t>изыскания:</w:t>
            </w:r>
          </w:p>
          <w:p w:rsidR="00463C61" w:rsidRDefault="00463C61" w:rsidP="008554DB">
            <w:pPr>
              <w:pStyle w:val="ConsPlusNormal"/>
            </w:pPr>
            <w:r>
              <w:rPr>
                <w:b/>
              </w:rPr>
              <w:t>ООО «Санкт-Петербургское геолого-строительное предприятие» ИНН 7814132418</w:t>
            </w:r>
          </w:p>
        </w:tc>
      </w:tr>
      <w:tr w:rsidR="00463C61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lastRenderedPageBreak/>
              <w:t xml:space="preserve">10.3. О лицах, выполнивших архитектурно-строительное проектирование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10.3.1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6837D5" w:rsidRDefault="00463C61" w:rsidP="008554DB">
            <w:pPr>
              <w:pStyle w:val="ConsPlusNormal"/>
              <w:rPr>
                <w:b/>
              </w:rPr>
            </w:pPr>
            <w:r>
              <w:t xml:space="preserve">Организационно-правовая форма организации, выполнившей архитектурно-строительное проектирование: </w:t>
            </w:r>
            <w:r>
              <w:rPr>
                <w:b/>
              </w:rPr>
              <w:t>Общество с ограниченной ответственностью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10.3.2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Полное наименование организации, выполнившей архитектурно-строительное проектирование, без указания организационно-правовой формы</w:t>
            </w:r>
          </w:p>
          <w:p w:rsidR="00463C61" w:rsidRPr="006837D5" w:rsidRDefault="00463C61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ООО «Петро Проект»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10.3.3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Фамилия индивидуального предпринимателя, выполнившего архитектурно-строительное проектирование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10.3.4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Имя индивидуального предпринимателя, выполнившего архитектурно-строительное проектирование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10.3.5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Отчество индивидуального предпринимателя, выполнившего архитектурно-строительное проектирование (при наличии)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10.3.6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Индивидуальный номер налогоплательщика, выполнившего архитектурно-строительное проектирование:</w:t>
            </w:r>
          </w:p>
          <w:p w:rsidR="00463C61" w:rsidRPr="006837D5" w:rsidRDefault="00463C61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ИНН 7810510901</w:t>
            </w:r>
          </w:p>
        </w:tc>
      </w:tr>
      <w:tr w:rsidR="00463C61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t xml:space="preserve">10.4. О результатах экспертизы проектной документации и результатов инженерных изысканий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10.4.1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191AE7" w:rsidRDefault="00463C61" w:rsidP="00463C61">
            <w:pPr>
              <w:pStyle w:val="ConsPlusNormal"/>
              <w:rPr>
                <w:b/>
              </w:rPr>
            </w:pPr>
            <w:r>
              <w:t>Вид заключения экспертизы:</w:t>
            </w:r>
            <w:r w:rsidRPr="00191AE7">
              <w:rPr>
                <w:b/>
              </w:rPr>
              <w:t xml:space="preserve"> 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10.4.2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191AE7" w:rsidRDefault="00463C61" w:rsidP="00463C61">
            <w:pPr>
              <w:pStyle w:val="ConsPlusNormal"/>
              <w:rPr>
                <w:b/>
              </w:rPr>
            </w:pPr>
            <w:r>
              <w:t>Дата выдачи заключения экспертизы проектной документации и (или) экспертизы результатов инженерных изысканий: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10.4.3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Номер заключения экспертизы проектной документации и (или) экспертизы результатов инженерных изысканий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10.4.4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F36C29" w:rsidRDefault="00463C61" w:rsidP="00463C61">
            <w:pPr>
              <w:pStyle w:val="ConsPlusNormal"/>
              <w:rPr>
                <w:b/>
              </w:rPr>
            </w:pPr>
            <w:r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изысканий: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10.4.5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DA0CDC" w:rsidRDefault="00463C61" w:rsidP="00463C61">
            <w:pPr>
              <w:pStyle w:val="ConsPlusNormal"/>
              <w:rPr>
                <w:b/>
              </w:rPr>
            </w:pPr>
            <w:r>
              <w:t>Полное 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организационно-правовой формы: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10.4.6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DA0CDC" w:rsidRDefault="00463C61" w:rsidP="00463C61">
            <w:pPr>
              <w:pStyle w:val="ConsPlusNormal"/>
              <w:rPr>
                <w:b/>
              </w:rPr>
            </w:pPr>
            <w:r>
              <w:t>Индивидуальный номер налогоплательщика организации, выдавшей заключение экспертизы проектной документации и (или) экспертизы результатов инженерных изысканий:</w:t>
            </w:r>
          </w:p>
        </w:tc>
      </w:tr>
      <w:tr w:rsidR="00463C61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t xml:space="preserve">10.5. О результатах государственной экологической экспертизы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10.5.1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Дата выдачи заключения государственной экологической экспертизы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10.5.2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Номер заключения государственной экологической экспертизы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10.5.3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Организационно-правовая форма организации, выдавшей заключение государственной экологической экспертизы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10.5.4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10.5.5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Индивидуальный номер налогоплательщика организации, выдавшей заключение государственной экологической экспертизы</w:t>
            </w:r>
          </w:p>
        </w:tc>
      </w:tr>
      <w:tr w:rsidR="00463C61" w:rsidTr="008554DB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t xml:space="preserve">10.6. Об индивидуализирующем объект, группу объектов капитального строительства коммерческом обозначении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10.6.1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Коммерческое обозначение, индивидуализирующее объект, группу объекто</w:t>
            </w:r>
            <w:r w:rsidR="00505D7C">
              <w:t>в:</w:t>
            </w:r>
          </w:p>
          <w:p w:rsidR="00505D7C" w:rsidRPr="00505D7C" w:rsidRDefault="00505D7C" w:rsidP="008554DB">
            <w:pPr>
              <w:pStyle w:val="ConsPlusNormal"/>
              <w:rPr>
                <w:b/>
              </w:rPr>
            </w:pPr>
            <w:r w:rsidRPr="00505D7C">
              <w:rPr>
                <w:b/>
              </w:rPr>
              <w:t>Жилой комплекс «</w:t>
            </w:r>
            <w:r w:rsidRPr="00505D7C">
              <w:rPr>
                <w:b/>
                <w:lang w:val="en-US"/>
              </w:rPr>
              <w:t xml:space="preserve">Lake </w:t>
            </w:r>
            <w:r w:rsidRPr="00505D7C">
              <w:rPr>
                <w:b/>
              </w:rPr>
              <w:t>парк»</w:t>
            </w:r>
          </w:p>
          <w:p w:rsidR="00463C61" w:rsidRPr="00505D7C" w:rsidRDefault="00463C61" w:rsidP="008554DB">
            <w:pPr>
              <w:pStyle w:val="ConsPlusNormal"/>
              <w:rPr>
                <w:b/>
              </w:rPr>
            </w:pPr>
          </w:p>
        </w:tc>
      </w:tr>
      <w:tr w:rsidR="00463C61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center"/>
              <w:outlineLvl w:val="2"/>
            </w:pPr>
            <w:r>
              <w:t>Раздел 11. О разрешении на строительство</w:t>
            </w:r>
          </w:p>
        </w:tc>
      </w:tr>
      <w:tr w:rsidR="00463C61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11.1. О разрешении на строительство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11.1.1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Номер разрешения на строительство</w:t>
            </w:r>
            <w:r w:rsidRPr="00123336">
              <w:rPr>
                <w:b/>
              </w:rPr>
              <w:t>: 47-506102-43-2016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11.1.2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 xml:space="preserve">Дата выдачи разрешения на строительство: </w:t>
            </w:r>
            <w:r w:rsidRPr="00123336">
              <w:rPr>
                <w:b/>
              </w:rPr>
              <w:t>23 сентября 2016 года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11.1.3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Срок действия разрешения на строительство</w:t>
            </w:r>
            <w:r w:rsidRPr="00123336">
              <w:rPr>
                <w:b/>
              </w:rPr>
              <w:t>: 23 сентября 2018 года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11.1.4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t xml:space="preserve">Последняя дата продления срока действия разрешения на строительство 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11.1.5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 xml:space="preserve">Наименование органа, выдавшего разрешение на строительство: </w:t>
            </w:r>
            <w:r w:rsidRPr="00123336">
              <w:rPr>
                <w:b/>
              </w:rPr>
              <w:t>Администрация Гатчинского муниципального района Ленинградской области</w:t>
            </w:r>
          </w:p>
        </w:tc>
      </w:tr>
      <w:tr w:rsidR="00463C61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center"/>
              <w:outlineLvl w:val="2"/>
            </w:pPr>
            <w:r>
              <w:t>Раздел 12.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</w:p>
        </w:tc>
      </w:tr>
      <w:tr w:rsidR="00463C61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lastRenderedPageBreak/>
              <w:t xml:space="preserve">12.1.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t xml:space="preserve">Вид права застройщика на земельный участок: </w:t>
            </w:r>
            <w:r w:rsidRPr="00123336">
              <w:rPr>
                <w:b/>
              </w:rPr>
              <w:t>аренда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  <w:rPr>
                <w:lang w:val="en-US"/>
              </w:rPr>
            </w:pPr>
            <w:r>
              <w:t xml:space="preserve">Вид договора </w:t>
            </w:r>
            <w:r w:rsidRPr="00123336">
              <w:rPr>
                <w:b/>
              </w:rPr>
              <w:t>: договор аренды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463C61" w:rsidRDefault="00463C61" w:rsidP="008554DB">
            <w:pPr>
              <w:pStyle w:val="ConsPlusNormal"/>
            </w:pPr>
            <w:r>
              <w:t>Номер договора, определяющего права застройщика на земельный участок</w:t>
            </w:r>
            <w:r>
              <w:rPr>
                <w:b/>
              </w:rPr>
              <w:t>:</w:t>
            </w:r>
            <w:r w:rsidR="00505D7C">
              <w:rPr>
                <w:b/>
              </w:rPr>
              <w:t xml:space="preserve"> договор аренды земельного участка б/н от 14 июля 2016 года.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 xml:space="preserve">Дата подписания договора, определяющего права застройщика на земельный участок: </w:t>
            </w:r>
            <w:r w:rsidRPr="00123336">
              <w:rPr>
                <w:b/>
              </w:rPr>
              <w:t>14 июля 2016 года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t xml:space="preserve">Дата государственной регистрации договора, определяющего права застройщика на земельный участок : </w:t>
            </w:r>
            <w:r w:rsidRPr="00123336">
              <w:rPr>
                <w:b/>
              </w:rPr>
              <w:t>29 июля 2016 года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t xml:space="preserve">Дата окончания действия права застройщика на земельный участок : </w:t>
            </w:r>
            <w:r w:rsidRPr="00123336">
              <w:rPr>
                <w:b/>
              </w:rPr>
              <w:t>29 июля 2021г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t xml:space="preserve">Дата государственной регистрации изменений в договор 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Наименование уполномоченного органа, предоставившего земельный участок в собственность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12.1.9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Номер акта уполномоченного органа о предоставлении земельного участка в собственность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12.1.10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Дата акта уполномоченного органа о предоставлении земельного участка в собственность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12.1.11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 xml:space="preserve">Дата государственной регистрации права собственности: </w:t>
            </w:r>
            <w:r w:rsidRPr="00463C61">
              <w:rPr>
                <w:b/>
              </w:rPr>
              <w:t>25 апреля 2014г.</w:t>
            </w:r>
          </w:p>
        </w:tc>
      </w:tr>
      <w:tr w:rsidR="00463C61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  <w:rPr>
                <w:lang w:val="en-US"/>
              </w:rPr>
            </w:pPr>
            <w:r>
              <w:t xml:space="preserve">12.2. О собственнике земельного участка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463C61" w:rsidRDefault="00463C61" w:rsidP="008554DB">
            <w:pPr>
              <w:pStyle w:val="ConsPlusNormal"/>
            </w:pPr>
            <w:r>
              <w:t>Собственник земельного участка</w:t>
            </w:r>
            <w:r w:rsidRPr="00463C61">
              <w:t>:</w:t>
            </w:r>
            <w:r>
              <w:t xml:space="preserve"> </w:t>
            </w:r>
            <w:r w:rsidRPr="00463C61">
              <w:rPr>
                <w:b/>
              </w:rPr>
              <w:t>физическое лицо, не являющееся индивидуальным предпринимателем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Организационно-правовая форма собственника земельного участка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Полное наименование собственника земельного участка, без указания организационно-правовой формы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 xml:space="preserve">Фамилия собственника земельного участка: </w:t>
            </w:r>
            <w:r w:rsidRPr="00123336">
              <w:rPr>
                <w:b/>
              </w:rPr>
              <w:t>Воскресенский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12.2.5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 xml:space="preserve">Имя собственника земельного участка: </w:t>
            </w:r>
            <w:r w:rsidRPr="00123336">
              <w:rPr>
                <w:b/>
              </w:rPr>
              <w:t>Сергей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12.2.6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Отчество собственника земельного участка (при наличии</w:t>
            </w:r>
            <w:r w:rsidRPr="00123336">
              <w:rPr>
                <w:b/>
              </w:rPr>
              <w:t>): Владимирович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12.2.7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Индивидуальный номер налогоплательщика юридического лица, индивидуального предпринимателя - собственника земельного участка</w:t>
            </w:r>
            <w:r w:rsidR="00A45815">
              <w:rPr>
                <w:b/>
              </w:rPr>
              <w:t>: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12.2.8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t xml:space="preserve">Форма собственности на земельный участок : </w:t>
            </w:r>
            <w:r w:rsidRPr="00123336">
              <w:rPr>
                <w:b/>
              </w:rPr>
              <w:t>собственность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12.2.9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Наименование органа, уполномоченного на распоряжение земельным участком</w:t>
            </w:r>
          </w:p>
        </w:tc>
      </w:tr>
      <w:tr w:rsidR="00463C61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Pr="000258B5" w:rsidRDefault="00463C61" w:rsidP="008554DB">
            <w:pPr>
              <w:pStyle w:val="ConsPlusNormal"/>
            </w:pPr>
            <w:r>
              <w:t xml:space="preserve">12.3. О кадастровом номере и площади земельного участка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12.3.1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 xml:space="preserve">Кадастровый номер земельного участка: </w:t>
            </w:r>
            <w:r w:rsidRPr="00B33282">
              <w:rPr>
                <w:b/>
              </w:rPr>
              <w:t>47:25:0102012:</w:t>
            </w:r>
            <w:r w:rsidR="00521B7D">
              <w:rPr>
                <w:b/>
                <w:lang w:val="en-US"/>
              </w:rPr>
              <w:t>1</w:t>
            </w:r>
            <w:r w:rsidRPr="00B33282">
              <w:rPr>
                <w:b/>
              </w:rPr>
              <w:t>4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12.3.2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 xml:space="preserve">Площадь земельного участка (с указанием единицы измерения): </w:t>
            </w:r>
            <w:r w:rsidRPr="00B33282">
              <w:rPr>
                <w:b/>
              </w:rPr>
              <w:t>882 кв.м.</w:t>
            </w:r>
          </w:p>
        </w:tc>
      </w:tr>
      <w:tr w:rsidR="00463C61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center"/>
              <w:outlineLvl w:val="2"/>
            </w:pPr>
            <w:r>
              <w:t>Раздел 13. О планируемых элементах благоустройства территории</w:t>
            </w:r>
          </w:p>
        </w:tc>
      </w:tr>
      <w:tr w:rsidR="00463C61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13.1. Об элементах благоустройства территории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13.1.1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Наличие планируемых проездов, площадок, велосипедных дорожек, пешеходных переходов, тротуаров:</w:t>
            </w:r>
          </w:p>
          <w:p w:rsidR="00463C61" w:rsidRDefault="00FF3BF0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Площадь  покрытий всего: 365,76 кв.м.</w:t>
            </w:r>
          </w:p>
          <w:p w:rsidR="00FF3BF0" w:rsidRDefault="00FF3BF0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Брусчатое покрытие проездов: 20,52 кв.м.</w:t>
            </w:r>
          </w:p>
          <w:p w:rsidR="00FF3BF0" w:rsidRPr="00FF3BF0" w:rsidRDefault="00FF3BF0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Набивное покрытие дорожек и площадок 49,42 кв.м.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13.1.2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Наличие парковочного пространства вне объекта строительства (расположение, планируемое количество машино-мест):</w:t>
            </w:r>
          </w:p>
          <w:p w:rsidR="00463C61" w:rsidRDefault="00FF3BF0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Наличие автостоянки на 15 машино</w:t>
            </w:r>
            <w:r w:rsidR="00F54F62">
              <w:rPr>
                <w:b/>
              </w:rPr>
              <w:t>-</w:t>
            </w:r>
            <w:r>
              <w:rPr>
                <w:b/>
              </w:rPr>
              <w:t xml:space="preserve">мест. </w:t>
            </w:r>
            <w:r w:rsidRPr="00FF3BF0">
              <w:rPr>
                <w:b/>
              </w:rPr>
              <w:t xml:space="preserve">Проектируемая площадь 192,5 кв.м. </w:t>
            </w:r>
          </w:p>
          <w:p w:rsidR="00FF3BF0" w:rsidRPr="00FF3BF0" w:rsidRDefault="00FF3BF0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Покрытие брусчатое.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13.1.3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</w:t>
            </w:r>
          </w:p>
          <w:p w:rsidR="00F54F62" w:rsidRPr="00F54F62" w:rsidRDefault="00F54F62" w:rsidP="008554DB">
            <w:pPr>
              <w:pStyle w:val="ConsPlusNormal"/>
              <w:rPr>
                <w:b/>
              </w:rPr>
            </w:pPr>
            <w:r w:rsidRPr="00F54F62">
              <w:rPr>
                <w:b/>
              </w:rPr>
              <w:t>Расположены</w:t>
            </w:r>
            <w:r>
              <w:rPr>
                <w:b/>
              </w:rPr>
              <w:t xml:space="preserve"> во внутридомовом пространстве. Изолированы от проезжей части и парковки для машин. Детская площадка 128,2 кв.м., покрытие набивное. Площадка отдыха 126,4 кв.м., покрытие набивное.</w:t>
            </w:r>
          </w:p>
          <w:p w:rsidR="00463C61" w:rsidRPr="00DA0CDC" w:rsidRDefault="00463C61" w:rsidP="008554DB">
            <w:pPr>
              <w:pStyle w:val="ConsPlusNormal"/>
              <w:rPr>
                <w:b/>
              </w:rPr>
            </w:pP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13.1.4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Площадки для размещения контейнеров для сбора твердых бытовых отходов (расположение относительно объекта строительства)</w:t>
            </w:r>
          </w:p>
          <w:p w:rsidR="00463C61" w:rsidRPr="00973DEA" w:rsidRDefault="00F54F62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Контейнерная площадка с местом для крупногабаритных отходов 35 кв.м., покрытие асфальтовое. Радиус доступности </w:t>
            </w:r>
            <w:r w:rsidR="00973DEA">
              <w:rPr>
                <w:b/>
              </w:rPr>
              <w:t xml:space="preserve">от  парадной не более 50м, </w:t>
            </w:r>
            <w:r w:rsidR="00973DEA">
              <w:rPr>
                <w:b/>
              </w:rPr>
              <w:lastRenderedPageBreak/>
              <w:t>относительно объекта строительства.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13.1.5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Описание планируемых мероприятий по озеленению:</w:t>
            </w:r>
          </w:p>
          <w:p w:rsidR="00973DEA" w:rsidRPr="00973DEA" w:rsidRDefault="00973DEA" w:rsidP="008554DB">
            <w:pPr>
              <w:pStyle w:val="ConsPlusNormal"/>
              <w:rPr>
                <w:b/>
              </w:rPr>
            </w:pPr>
            <w:r w:rsidRPr="00973DEA">
              <w:rPr>
                <w:b/>
              </w:rPr>
              <w:t>Озеленение газонов площадью 295,82 кв.м.</w:t>
            </w:r>
          </w:p>
          <w:p w:rsidR="00463C61" w:rsidRPr="00DA0CDC" w:rsidRDefault="00463C61" w:rsidP="008554DB">
            <w:pPr>
              <w:pStyle w:val="ConsPlusNormal"/>
              <w:rPr>
                <w:b/>
              </w:rPr>
            </w:pP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13.1.6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Соответствие требованиям по созданию безбарьерной среды для маломобильных лиц:</w:t>
            </w:r>
          </w:p>
          <w:p w:rsidR="00463C61" w:rsidRDefault="00643E93" w:rsidP="00C00196">
            <w:pPr>
              <w:pStyle w:val="ConsPlusNormal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Уклоны тротуаров, которые предназначаются для пользования инвалидами на креслах-колясках</w:t>
            </w:r>
            <w:r w:rsidR="00C00196">
              <w:rPr>
                <w:b/>
              </w:rPr>
              <w:t xml:space="preserve"> и престарелых, составляют: продольный до 5%,  поперечный до 2%;</w:t>
            </w:r>
          </w:p>
          <w:p w:rsidR="00C00196" w:rsidRDefault="00C00196" w:rsidP="00C00196">
            <w:pPr>
              <w:pStyle w:val="ConsPlusNormal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В местах пересечения пешеходных путей и проезжей части улиц и дорог высота бортовых камней тротуара не превышает 1,5 см.</w:t>
            </w:r>
          </w:p>
          <w:p w:rsidR="00C00196" w:rsidRDefault="00C00196" w:rsidP="00C00196">
            <w:pPr>
              <w:pStyle w:val="ConsPlusNormal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Стоянки с местами для автомобилей инвалидов расположены на расстоянии не более 50м от здания;</w:t>
            </w:r>
          </w:p>
          <w:p w:rsidR="00C00196" w:rsidRDefault="00C00196" w:rsidP="00C00196">
            <w:pPr>
              <w:pStyle w:val="ConsPlusNormal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Места для стоянки личных автотранспортных средств инвалидов выделены разметкой и обозначены специальными символами. Ширина стоянки для автомобиля инвалида не менее 3,6м;</w:t>
            </w:r>
          </w:p>
          <w:p w:rsidR="00C00196" w:rsidRPr="00DA0CDC" w:rsidRDefault="00C00196" w:rsidP="00C00196">
            <w:pPr>
              <w:pStyle w:val="ConsPlusNormal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Тротуары из плитки, набивные дорожки, выполненные из мелкоструктурных фракций, шириной 1,5 м.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13.1.7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 xml:space="preserve">Наличие наружного освещения </w:t>
            </w:r>
            <w:r w:rsidR="00852147">
              <w:t xml:space="preserve">дорожных покрытий, пространств </w:t>
            </w:r>
            <w:r>
              <w:t xml:space="preserve"> </w:t>
            </w:r>
            <w:r w:rsidR="00852147">
              <w:t xml:space="preserve">в </w:t>
            </w:r>
            <w:r>
              <w:t>транспортных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условия)</w:t>
            </w:r>
          </w:p>
          <w:p w:rsidR="00463C61" w:rsidRPr="00DA0CDC" w:rsidRDefault="00852147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Проектом п</w:t>
            </w:r>
            <w:r w:rsidR="00463C61">
              <w:rPr>
                <w:b/>
              </w:rPr>
              <w:t>редусмотрено</w:t>
            </w:r>
            <w:r>
              <w:rPr>
                <w:b/>
              </w:rPr>
              <w:t xml:space="preserve"> наружное освещение дорожных покрытий, пространств в транспортных и пешеходных зонах, архитектурного освещения. Технические условия</w:t>
            </w:r>
            <w:r w:rsidR="00463C61">
              <w:rPr>
                <w:b/>
              </w:rPr>
              <w:t xml:space="preserve"> </w:t>
            </w:r>
            <w:r>
              <w:rPr>
                <w:b/>
              </w:rPr>
              <w:t xml:space="preserve">от </w:t>
            </w:r>
            <w:r w:rsidR="00463C61">
              <w:rPr>
                <w:b/>
              </w:rPr>
              <w:t>16 декабря 2016 года, срок действия 2 года, АО ЛОЭСК</w:t>
            </w:r>
          </w:p>
        </w:tc>
      </w:tr>
      <w:tr w:rsidR="00463C61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13.1.8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</w:pPr>
            <w:r>
              <w:t>Описание иных планируемых элементов благоустройства</w:t>
            </w:r>
            <w:r w:rsidR="00852147">
              <w:t xml:space="preserve"> – нет.</w:t>
            </w:r>
          </w:p>
        </w:tc>
      </w:tr>
      <w:tr w:rsidR="00463C61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61" w:rsidRDefault="00463C61" w:rsidP="008554DB">
            <w:pPr>
              <w:pStyle w:val="ConsPlusNormal"/>
              <w:jc w:val="center"/>
              <w:outlineLvl w:val="2"/>
            </w:pPr>
            <w: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A45815" w:rsidTr="00505D7C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15" w:rsidRPr="000258B5" w:rsidRDefault="00A45815" w:rsidP="00505D7C">
            <w:pPr>
              <w:pStyle w:val="ConsPlusNormal"/>
            </w:pPr>
            <w:r>
              <w:t xml:space="preserve">14.1. О планируемом подключении (технологическом присоединении) к сетям инженерно-технического </w:t>
            </w:r>
            <w:r>
              <w:lastRenderedPageBreak/>
              <w:t xml:space="preserve">обеспечения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505D7C">
            <w:pPr>
              <w:pStyle w:val="ConsPlusNormal"/>
            </w:pPr>
            <w:r>
              <w:lastRenderedPageBreak/>
              <w:t>14.1.1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505D7C">
            <w:pPr>
              <w:pStyle w:val="ConsPlusNormal"/>
            </w:pPr>
            <w:r>
              <w:t>Вид сети инженерно-технического обеспечения:</w:t>
            </w:r>
          </w:p>
          <w:p w:rsidR="00A45815" w:rsidRPr="006A6825" w:rsidRDefault="00A45815" w:rsidP="00505D7C">
            <w:pPr>
              <w:pStyle w:val="ConsPlusNormal"/>
              <w:rPr>
                <w:b/>
              </w:rPr>
            </w:pPr>
            <w:r>
              <w:rPr>
                <w:b/>
              </w:rPr>
              <w:t>Электроснабжение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505D7C">
            <w:pPr>
              <w:pStyle w:val="ConsPlusNormal"/>
            </w:pPr>
            <w:r>
              <w:t xml:space="preserve">Организационно-правовая форма организации, выдавшей технические условия на </w:t>
            </w:r>
            <w:r>
              <w:lastRenderedPageBreak/>
              <w:t>подключение к сети инженерно-технического обеспечения</w:t>
            </w:r>
          </w:p>
          <w:p w:rsidR="00A45815" w:rsidRPr="00A45815" w:rsidRDefault="00A45815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505D7C">
            <w:pPr>
              <w:pStyle w:val="ConsPlusNormal"/>
            </w:pPr>
            <w: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формы:</w:t>
            </w:r>
          </w:p>
          <w:p w:rsidR="00A45815" w:rsidRPr="00A45815" w:rsidRDefault="00A45815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Ленинградская областная электросетевая компания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505D7C">
            <w:pPr>
              <w:pStyle w:val="ConsPlusNormal"/>
            </w:pPr>
            <w: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обеспечения:</w:t>
            </w:r>
          </w:p>
          <w:p w:rsidR="00A45815" w:rsidRPr="00A45815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4703074613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505D7C">
            <w:pPr>
              <w:pStyle w:val="ConsPlusNormal"/>
            </w:pPr>
            <w:r>
              <w:t>Дата выдачи технических условий на подключение к сети инженерно-технического обеспечения:</w:t>
            </w:r>
          </w:p>
          <w:p w:rsidR="00A45815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16 декабря 2016 года;</w:t>
            </w:r>
          </w:p>
          <w:p w:rsidR="00A45815" w:rsidRDefault="00A45815" w:rsidP="00A45815">
            <w:pPr>
              <w:pStyle w:val="ConsPlusNormal"/>
            </w:pPr>
          </w:p>
          <w:p w:rsidR="00A45815" w:rsidRDefault="00A45815" w:rsidP="008554DB">
            <w:pPr>
              <w:pStyle w:val="ConsPlusNormal"/>
            </w:pP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505D7C">
            <w:pPr>
              <w:pStyle w:val="ConsPlusNormal"/>
            </w:pPr>
            <w:r>
              <w:t>Номер выдачи технических условий на подключение к сети инженерно-технического обеспечения:</w:t>
            </w:r>
          </w:p>
          <w:p w:rsidR="00A45815" w:rsidRPr="00A45815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06-625\005-ПС-16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505D7C">
            <w:pPr>
              <w:pStyle w:val="ConsPlusNormal"/>
            </w:pPr>
            <w:r>
              <w:t>Срок действия технических условий на подключение к сети инженерно-технического обеспечения:</w:t>
            </w:r>
          </w:p>
          <w:p w:rsidR="00A45815" w:rsidRPr="00A45815" w:rsidRDefault="00436FC3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До 16.12.2018г.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505D7C">
            <w:pPr>
              <w:pStyle w:val="ConsPlusNormal"/>
            </w:pPr>
            <w:r>
              <w:t>Размер платы за подключение к сети инженерно-технического обеспечения:</w:t>
            </w:r>
          </w:p>
          <w:p w:rsidR="00A45815" w:rsidRPr="00A45815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462 538 руб. 63.коп.</w:t>
            </w:r>
          </w:p>
        </w:tc>
      </w:tr>
      <w:tr w:rsidR="00A45815" w:rsidTr="00505D7C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15" w:rsidRPr="000258B5" w:rsidRDefault="00A45815" w:rsidP="00505D7C">
            <w:pPr>
              <w:pStyle w:val="ConsPlusNormal"/>
            </w:pPr>
            <w:r>
              <w:t xml:space="preserve">14.1. О планируемом подключении (технологическом присоединении) к сетям инженерно-технического обеспечения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505D7C">
            <w:pPr>
              <w:pStyle w:val="ConsPlusNormal"/>
            </w:pPr>
            <w:r>
              <w:t>14.1.1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A45815" w:rsidRDefault="00A45815" w:rsidP="00505D7C">
            <w:pPr>
              <w:pStyle w:val="ConsPlusNormal"/>
            </w:pPr>
            <w:r>
              <w:t>Вид сети инженерно-технического обеспечения:</w:t>
            </w:r>
          </w:p>
          <w:p w:rsidR="00A45815" w:rsidRPr="006A6825" w:rsidRDefault="00A45815" w:rsidP="00505D7C">
            <w:pPr>
              <w:pStyle w:val="ConsPlusNormal"/>
              <w:rPr>
                <w:b/>
              </w:rPr>
            </w:pPr>
            <w:r>
              <w:rPr>
                <w:b/>
              </w:rPr>
              <w:t>Водоснабжение и водоотведение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A45815" w:rsidRDefault="00A45815" w:rsidP="00505D7C">
            <w:pPr>
              <w:pStyle w:val="ConsPlusNormal"/>
            </w:pPr>
            <w: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  <w:p w:rsidR="00A45815" w:rsidRPr="00A45815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Муниципальное унитарное предприятие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A45815" w:rsidRDefault="00A45815" w:rsidP="00505D7C">
            <w:pPr>
              <w:pStyle w:val="ConsPlusNormal"/>
            </w:pPr>
            <w: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формы:</w:t>
            </w:r>
          </w:p>
          <w:p w:rsidR="00A45815" w:rsidRPr="00A45815" w:rsidRDefault="00A45815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lastRenderedPageBreak/>
              <w:t>Водоканал г.Гатчина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A45815" w:rsidRDefault="00A45815" w:rsidP="00A45815">
            <w:pPr>
              <w:pStyle w:val="ConsPlusNormal"/>
            </w:pPr>
            <w: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обеспечения:</w:t>
            </w:r>
          </w:p>
          <w:p w:rsidR="00A45815" w:rsidRPr="00A45815" w:rsidRDefault="00A45815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4705014708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A45815" w:rsidRDefault="00A45815" w:rsidP="00A45815">
            <w:pPr>
              <w:pStyle w:val="ConsPlusNormal"/>
            </w:pPr>
            <w:r>
              <w:t>Дата выдачи технических условий на подключение к сети инженерно-технического обеспечения:</w:t>
            </w:r>
          </w:p>
          <w:p w:rsidR="00A45815" w:rsidRPr="00A45815" w:rsidRDefault="00A45815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10 апреля 2017 года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A45815" w:rsidRDefault="00A45815" w:rsidP="00A45815">
            <w:pPr>
              <w:pStyle w:val="ConsPlusNormal"/>
            </w:pPr>
            <w:r>
              <w:t>Номер выдачи технических условий на подключение к сети инженерно-технического обеспечения:</w:t>
            </w:r>
          </w:p>
          <w:p w:rsidR="00A45815" w:rsidRPr="00A45815" w:rsidRDefault="00A45815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407\02</w:t>
            </w:r>
          </w:p>
        </w:tc>
      </w:tr>
      <w:tr w:rsidR="00A45815" w:rsidTr="00505D7C"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A45815" w:rsidRDefault="00A45815" w:rsidP="00A45815">
            <w:pPr>
              <w:pStyle w:val="ConsPlusNormal"/>
            </w:pPr>
            <w:r>
              <w:t>Срок действия технических условий на подключение к сети инженерно-технического обеспечения:</w:t>
            </w:r>
          </w:p>
          <w:p w:rsidR="00A45815" w:rsidRPr="00A45815" w:rsidRDefault="00A45815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3 года</w:t>
            </w:r>
          </w:p>
        </w:tc>
      </w:tr>
      <w:tr w:rsidR="00A45815" w:rsidTr="00A45815">
        <w:trPr>
          <w:trHeight w:val="570"/>
        </w:trPr>
        <w:tc>
          <w:tcPr>
            <w:tcW w:w="3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15" w:rsidRDefault="00A45815" w:rsidP="00505D7C">
            <w:pPr>
              <w:pStyle w:val="ConsPlusNormal"/>
            </w:pPr>
            <w:r>
              <w:t>Размер платы за подключение к сети инженерно-технического обеспечения:</w:t>
            </w:r>
          </w:p>
          <w:p w:rsidR="00A45815" w:rsidRPr="00A45815" w:rsidRDefault="00A45815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б\п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14.1. О планируемом подключении (технологическом присоединении) к сетям инженерно-технического обеспечения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Вид сети инженерно-технического обеспечения:</w:t>
            </w:r>
          </w:p>
          <w:p w:rsidR="00A45815" w:rsidRPr="006A6825" w:rsidRDefault="00A45815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Газоснабжение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  <w:p w:rsidR="00A45815" w:rsidRPr="006A6825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формы:</w:t>
            </w:r>
          </w:p>
          <w:p w:rsidR="00A45815" w:rsidRPr="006A6825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Газпром Газораспределение Ленинградская область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обеспечения:</w:t>
            </w:r>
          </w:p>
          <w:p w:rsidR="00A45815" w:rsidRPr="006A6825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4700000109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Дата выдачи технических условий на подключение к сети инженерно-технического обеспечения:</w:t>
            </w:r>
          </w:p>
          <w:p w:rsidR="00A45815" w:rsidRPr="006A6825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lastRenderedPageBreak/>
              <w:t>21 сентября 2016 года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Номер выдачи технических условий на подключение к сети инженерно-технического обеспечения:</w:t>
            </w:r>
          </w:p>
          <w:p w:rsidR="00A45815" w:rsidRPr="00E87833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АА-20\2\5238\174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Срок действия технических условий на подключение к сети инженерно-технического обеспечения:</w:t>
            </w:r>
          </w:p>
          <w:p w:rsidR="00A45815" w:rsidRPr="00E87833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1 год.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14.1.8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Размер платы за подключение к сети инженерно-технического обеспечения:</w:t>
            </w:r>
          </w:p>
          <w:p w:rsidR="00A45815" w:rsidRPr="00E87833" w:rsidRDefault="00A45815" w:rsidP="00A45815">
            <w:pPr>
              <w:pStyle w:val="ConsPlusNormal"/>
              <w:rPr>
                <w:b/>
              </w:rPr>
            </w:pPr>
            <w:r>
              <w:rPr>
                <w:b/>
              </w:rPr>
              <w:t>б\п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14.2. О планируемом подключении к сетям связи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A45815" w:rsidRDefault="00A45815" w:rsidP="008554DB">
            <w:pPr>
              <w:pStyle w:val="ConsPlusNormal"/>
            </w:pPr>
            <w:r>
              <w:t>Вид сети связи: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14.2.4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  <w:jc w:val="center"/>
              <w:outlineLvl w:val="2"/>
            </w:pPr>
            <w:r>
              <w:t xml:space="preserve"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 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15.1.1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8553D6" w:rsidRDefault="00A45815" w:rsidP="008554DB">
            <w:pPr>
              <w:pStyle w:val="ConsPlusNormal"/>
              <w:rPr>
                <w:b/>
              </w:rPr>
            </w:pPr>
            <w:r>
              <w:t xml:space="preserve">Количество жилых помещений: </w:t>
            </w:r>
            <w:r>
              <w:rPr>
                <w:b/>
              </w:rPr>
              <w:t>15 квартир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15.1.2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8553D6" w:rsidRDefault="00A45815" w:rsidP="008554DB">
            <w:pPr>
              <w:pStyle w:val="ConsPlusNormal"/>
              <w:rPr>
                <w:b/>
              </w:rPr>
            </w:pPr>
            <w:r>
              <w:t>Количество нежилых помещений: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15.1.2.1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в том числе машино-мест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15.1.2.2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в том числе иных нежилых помещений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outlineLvl w:val="3"/>
            </w:pPr>
            <w:r>
              <w:t>15.2. Об основных характеристиках жилых помещений</w:t>
            </w:r>
          </w:p>
        </w:tc>
      </w:tr>
      <w:tr w:rsidR="00A45815" w:rsidTr="008554DB"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  <w:jc w:val="center"/>
              <w:rPr>
                <w:lang w:val="en-US"/>
              </w:rPr>
            </w:pPr>
            <w:r>
              <w:t xml:space="preserve">Условный </w:t>
            </w:r>
            <w:r>
              <w:lastRenderedPageBreak/>
              <w:t xml:space="preserve">номер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lastRenderedPageBreak/>
              <w:t>Назначение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 xml:space="preserve">Этаж </w:t>
            </w:r>
            <w:r>
              <w:lastRenderedPageBreak/>
              <w:t>расположения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lastRenderedPageBreak/>
              <w:t xml:space="preserve">Номер </w:t>
            </w:r>
            <w:r>
              <w:lastRenderedPageBreak/>
              <w:t>подъезда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lastRenderedPageBreak/>
              <w:t>Обща</w:t>
            </w:r>
            <w:r>
              <w:lastRenderedPageBreak/>
              <w:t>я 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комнат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lastRenderedPageBreak/>
              <w:t>Площадь комнат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 xml:space="preserve">Площадь помещений </w:t>
            </w:r>
            <w:r>
              <w:lastRenderedPageBreak/>
              <w:t>вспомогательного использования</w:t>
            </w:r>
          </w:p>
        </w:tc>
      </w:tr>
      <w:tr w:rsidR="00A45815" w:rsidTr="008554DB"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Условный номер комнаты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10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58.14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21.20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14.36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15.32</w:t>
            </w:r>
          </w:p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7.26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55.33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23.39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Ванная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13.9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12.73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1.75</w:t>
            </w:r>
          </w:p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3.56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74.63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3.1.\3.2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15.9\28.25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Ванная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13.76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10.36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2.10</w:t>
            </w:r>
          </w:p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4.26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63.34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4.1.\4.2.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15.47\13.22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Ванная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Кладовая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15.21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11.51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1.90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3.86</w:t>
            </w:r>
          </w:p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2.17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126.85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5.1.\5.2.\5.3.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31.29\23.07\22.50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Ванная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17.22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20.29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6.04</w:t>
            </w:r>
          </w:p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2.13</w:t>
            </w:r>
          </w:p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4.31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58.14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6.1.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21.20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14.36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15.32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7.26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55.33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7.1.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23.39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Ванная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13.9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12.73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1.75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3.56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74.63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8.1.\8.2.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15.9\28.25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Ванная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13.76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10.36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2.10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4.26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63.34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9.1.\9.2.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15.47\13.22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Ванная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Кладовая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15.21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11.51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1.90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3.86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2.17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126.85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</w:p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10.1.\10.2.\ 10.3.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31.29\23.07\22.50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Ванная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17.22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20.29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6.04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2.13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4.31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58.14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11.1.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21.20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14.36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15.32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7.26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55.33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12.1.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23.39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Ванная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13.9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12.73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1.75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3.56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73.35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13.1.\13.2.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15.9\26.97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Ванная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13.76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10.36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2.10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4.26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63.34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14.1.\14.2.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15.47\13.22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lastRenderedPageBreak/>
              <w:t>Ванная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Кладовая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lastRenderedPageBreak/>
              <w:t>15.21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11.51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1.90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lastRenderedPageBreak/>
              <w:t>3.86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2.17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125C5D">
            <w:pPr>
              <w:pStyle w:val="ConsPlusNormal"/>
              <w:jc w:val="center"/>
              <w:rPr>
                <w:b/>
              </w:rPr>
            </w:pPr>
            <w:r w:rsidRPr="00D55C63">
              <w:rPr>
                <w:b/>
              </w:rPr>
              <w:t>жилое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125.57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15.1.\15.2.\ 15.3.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25C5D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30.01\23.07\22.50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Кухня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Санузел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Ванная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17.22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20.29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6.04</w:t>
            </w:r>
          </w:p>
          <w:p w:rsidR="00A45815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2.13</w:t>
            </w:r>
          </w:p>
          <w:p w:rsidR="00A45815" w:rsidRPr="00125C5D" w:rsidRDefault="00A45815" w:rsidP="00F05EA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4.31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outlineLvl w:val="3"/>
            </w:pPr>
            <w:r>
              <w:t>15.3. Об основных характеристиках нежилых помещений</w:t>
            </w:r>
          </w:p>
        </w:tc>
      </w:tr>
      <w:tr w:rsidR="00A45815" w:rsidTr="008554DB"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414DF1" w:rsidRDefault="00A45815" w:rsidP="008554DB">
            <w:pPr>
              <w:pStyle w:val="ConsPlusNormal"/>
              <w:jc w:val="center"/>
            </w:pPr>
            <w:r>
              <w:t xml:space="preserve">Условный номер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Этаж расположения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Номер подъезда</w:t>
            </w:r>
          </w:p>
        </w:tc>
        <w:tc>
          <w:tcPr>
            <w:tcW w:w="23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Площадь частей нежилого помещения</w:t>
            </w:r>
          </w:p>
        </w:tc>
      </w:tr>
      <w:tr w:rsidR="00A45815" w:rsidTr="008554DB"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2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7</w:t>
            </w: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</w:tr>
      <w:tr w:rsidR="00A45815" w:rsidTr="008554DB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F05EAE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  <w:jc w:val="center"/>
              <w:outlineLvl w:val="2"/>
            </w:pPr>
            <w:r>
              <w:t xml:space="preserve">Раздел 16. 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 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outlineLvl w:val="3"/>
            </w:pPr>
            <w:r>
              <w:t>16.1. Перечень помещений общего пользования с указанием их назначения и площади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N п\п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Вид помещения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Описание места расположения помещения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Назначение помещения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5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5B4498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436FC3" w:rsidRDefault="00436FC3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lang w:val="en-US"/>
              </w:rPr>
              <w:t>Водомерный узел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5B4498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Техподполье, в осях А-Б; 1-2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5B4498" w:rsidRDefault="00436FC3" w:rsidP="000D0115">
            <w:pPr>
              <w:pStyle w:val="ConsPlusNormal"/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5B4498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21.19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0D01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ГРЩ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Техподполье, в осях И-К; 9-11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0D0115" w:rsidP="000D0115">
            <w:pPr>
              <w:pStyle w:val="ConsPlusNormal"/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19.00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2382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Тамбур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 этаж, в осях Б-В; 5-6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23825" w:rsidP="00823825">
            <w:pPr>
              <w:pStyle w:val="ConsPlusNormal"/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5.45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Лестница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 этаж, в осях Б-Д; 5-6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860B50">
            <w:pPr>
              <w:pStyle w:val="ConsPlusNormal"/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13.05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 этаж, в осях Д-Ж; 3-8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860B50">
            <w:pPr>
              <w:pStyle w:val="ConsPlusNormal"/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25.36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Лестница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 этаж, в осях Б-Д; 5-6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860B50">
            <w:pPr>
              <w:pStyle w:val="ConsPlusNormal"/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20.36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7C6C4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7C6C4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 этаж, в осях Д-Ж; 3-8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860B50">
            <w:pPr>
              <w:pStyle w:val="ConsPlusNormal"/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7C6C4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25.36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7C6C4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Лестница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7C6C4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 этаж, в осях Б-Д; 5-6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860B50">
            <w:pPr>
              <w:pStyle w:val="ConsPlusNormal"/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7C6C4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20.36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7C6C4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Коридор</w:t>
            </w: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7C6C4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 этаж, в осях Д-Ж; 3-8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860B50" w:rsidP="00860B50">
            <w:pPr>
              <w:pStyle w:val="ConsPlusNormal"/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7C6C4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25.36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outlineLvl w:val="3"/>
            </w:pPr>
            <w:r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N п\п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Описание места расположения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Вид оборудования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Характеристики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Назначение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5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12CF8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12CF8" w:rsidRDefault="008917A2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Техподполье, в осях А-Б; 1-2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12CF8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Водомерный узел</w:t>
            </w:r>
            <w:r w:rsidR="008917A2">
              <w:rPr>
                <w:b/>
              </w:rPr>
              <w:t xml:space="preserve"> 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FB0684" w:rsidP="00FB0684">
            <w:pPr>
              <w:pStyle w:val="ConsPlusNormal"/>
              <w:rPr>
                <w:b/>
              </w:rPr>
            </w:pPr>
            <w:r>
              <w:rPr>
                <w:b/>
              </w:rPr>
              <w:t>Водопотребление: 8,55 м.куб./сут. (в т.ч ГВС)</w:t>
            </w:r>
          </w:p>
          <w:p w:rsidR="00FB0684" w:rsidRPr="00FB0684" w:rsidRDefault="00FB0684" w:rsidP="00FB0684">
            <w:pPr>
              <w:pStyle w:val="ConsPlusNormal"/>
              <w:rPr>
                <w:b/>
              </w:rPr>
            </w:pPr>
            <w:r>
              <w:rPr>
                <w:b/>
              </w:rPr>
              <w:t>Водоотведение – 8,</w:t>
            </w:r>
            <w:r w:rsidRPr="00FB0684">
              <w:rPr>
                <w:b/>
              </w:rPr>
              <w:t>55 м.куб./</w:t>
            </w:r>
            <w:r>
              <w:rPr>
                <w:b/>
              </w:rPr>
              <w:t>сут.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12CF8" w:rsidRDefault="008917A2" w:rsidP="008917A2">
            <w:pPr>
              <w:pStyle w:val="ConsPlusNormal"/>
              <w:rPr>
                <w:b/>
              </w:rPr>
            </w:pPr>
            <w:r>
              <w:rPr>
                <w:b/>
              </w:rPr>
              <w:t>Для учета водопотребления всего здания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Техподполье, в осях И-К; 9-11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ГРЩ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FB0684" w:rsidP="00FB0684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Максимальная мощность присоединяемых </w:t>
            </w:r>
            <w:r>
              <w:rPr>
                <w:b/>
              </w:rPr>
              <w:lastRenderedPageBreak/>
              <w:t>энергопринимающих устройств заявителя составляет: 48 кВт.</w:t>
            </w:r>
          </w:p>
          <w:p w:rsidR="00FB0684" w:rsidRPr="00FB0684" w:rsidRDefault="00FB0684" w:rsidP="00FB0684">
            <w:pPr>
              <w:pStyle w:val="ConsPlusNormal"/>
              <w:rPr>
                <w:b/>
              </w:rPr>
            </w:pPr>
            <w:r>
              <w:rPr>
                <w:b/>
              </w:rPr>
              <w:t>Категория надежности: III(третья).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602DCF" w:rsidP="00602DCF">
            <w:pPr>
              <w:pStyle w:val="ConsPlusNormal"/>
              <w:rPr>
                <w:b/>
              </w:rPr>
            </w:pPr>
            <w:r>
              <w:rPr>
                <w:b/>
              </w:rPr>
              <w:lastRenderedPageBreak/>
              <w:t xml:space="preserve">Для электроснабжения </w:t>
            </w:r>
            <w:r>
              <w:rPr>
                <w:b/>
              </w:rPr>
              <w:lastRenderedPageBreak/>
              <w:t>объекта</w:t>
            </w:r>
          </w:p>
        </w:tc>
      </w:tr>
      <w:tr w:rsidR="00A45815" w:rsidTr="008554D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По фасаду здания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Газопровод низкого давления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602DCF">
            <w:pPr>
              <w:pStyle w:val="ConsPlusNormal"/>
              <w:rPr>
                <w:b/>
              </w:rPr>
            </w:pPr>
            <w:r>
              <w:rPr>
                <w:b/>
              </w:rPr>
              <w:t>Для обеспечения пищеприготовления, отопления и горячего водоснабжения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outlineLvl w:val="3"/>
            </w:pPr>
            <w: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</w:tc>
      </w:tr>
      <w:tr w:rsidR="00A45815" w:rsidTr="00BA546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N п\п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Назначение имущества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Описание места расположения имущества</w:t>
            </w:r>
          </w:p>
        </w:tc>
      </w:tr>
      <w:tr w:rsidR="00A45815" w:rsidTr="00BA546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BA546A" w:rsidRDefault="00BA546A" w:rsidP="00FB0684">
            <w:pPr>
              <w:pStyle w:val="ConsPlusNormal"/>
            </w:pPr>
            <w:r w:rsidRPr="00BA546A">
              <w:t>Фундамент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BA546A" w:rsidRDefault="00BA546A" w:rsidP="008554DB">
            <w:pPr>
              <w:pStyle w:val="ConsPlusNormal"/>
              <w:jc w:val="center"/>
            </w:pPr>
            <w:r>
              <w:t xml:space="preserve">Конструктивная основа </w:t>
            </w:r>
            <w:r w:rsidRPr="00BA546A">
              <w:t>дома</w:t>
            </w:r>
          </w:p>
          <w:p w:rsidR="00BA546A" w:rsidRPr="00BA546A" w:rsidRDefault="00BA546A" w:rsidP="00BA546A">
            <w:pPr>
              <w:pStyle w:val="ConsPlusNormal"/>
            </w:pPr>
            <w:r>
              <w:t>Обслуживание и эксплуатация многоквартирного дома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176728" w:rsidRDefault="00BA546A" w:rsidP="00176728">
            <w:pPr>
              <w:pStyle w:val="ConsPlusNormal"/>
            </w:pPr>
            <w:r>
              <w:t>Ленинградская область, Гатчинский муниципальный район</w:t>
            </w:r>
            <w:r w:rsidR="00176728">
              <w:t>, г.Гатчина, ул. Чкалова д.22б</w:t>
            </w:r>
          </w:p>
          <w:p w:rsidR="00BA546A" w:rsidRDefault="00BA546A" w:rsidP="00BA546A">
            <w:pPr>
              <w:pStyle w:val="ConsPlusNormal"/>
            </w:pPr>
            <w:r>
              <w:t>Земельный участок с кадастровым номером</w:t>
            </w:r>
          </w:p>
          <w:p w:rsidR="00BA546A" w:rsidRPr="00BA546A" w:rsidRDefault="00BA546A" w:rsidP="00BA546A">
            <w:pPr>
              <w:pStyle w:val="ConsPlusNormal"/>
            </w:pPr>
            <w:r>
              <w:t>47:25:0102012:14</w:t>
            </w:r>
          </w:p>
        </w:tc>
      </w:tr>
      <w:tr w:rsidR="001F03E5" w:rsidTr="00BA546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E5" w:rsidRDefault="00FB0684" w:rsidP="008554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E5" w:rsidRPr="00BA546A" w:rsidRDefault="00BA546A" w:rsidP="008554DB">
            <w:pPr>
              <w:pStyle w:val="ConsPlusNormal"/>
              <w:jc w:val="center"/>
            </w:pPr>
            <w:r>
              <w:t>Ограждающие конструкции (стены</w:t>
            </w:r>
            <w:r w:rsidRPr="00BA546A">
              <w:t>,</w:t>
            </w:r>
            <w:r>
              <w:rPr>
                <w:lang w:val="en-US"/>
              </w:rPr>
              <w:t> </w:t>
            </w:r>
            <w:r>
              <w:t>перекрытия</w:t>
            </w:r>
            <w:r w:rsidRPr="00BA546A">
              <w:t>,</w:t>
            </w:r>
            <w:r>
              <w:t xml:space="preserve"> перегородки)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E5" w:rsidRPr="00BA546A" w:rsidRDefault="00BA546A" w:rsidP="00BA546A">
            <w:pPr>
              <w:pStyle w:val="ConsPlusNormal"/>
            </w:pPr>
            <w:r>
              <w:t>Образуют наружную оболочку дома</w:t>
            </w:r>
            <w:r w:rsidRPr="00BA546A">
              <w:t>,</w:t>
            </w:r>
            <w:r>
              <w:t xml:space="preserve"> защищающую его от воздействия тепла</w:t>
            </w:r>
            <w:r w:rsidRPr="00BA546A">
              <w:t>,</w:t>
            </w:r>
            <w:r>
              <w:rPr>
                <w:lang w:val="en-US"/>
              </w:rPr>
              <w:t> </w:t>
            </w:r>
            <w:r>
              <w:t>холода</w:t>
            </w:r>
            <w:r w:rsidRPr="00BA546A">
              <w:t>,</w:t>
            </w:r>
            <w:r>
              <w:t xml:space="preserve"> влаги</w:t>
            </w:r>
            <w:r w:rsidRPr="00BA546A">
              <w:t>,</w:t>
            </w:r>
            <w:r>
              <w:t xml:space="preserve"> ветра</w:t>
            </w:r>
            <w:r w:rsidRPr="00BA546A">
              <w:t>,</w:t>
            </w:r>
            <w:r>
              <w:t xml:space="preserve"> а также разделяют  многоквартирный дом на отдельные помещения(квартиры</w:t>
            </w:r>
            <w:r w:rsidRPr="00BA546A">
              <w:t>,</w:t>
            </w:r>
            <w:r>
              <w:t xml:space="preserve"> коридоры). Обслуживание и эксплуатация многоквартирного дома.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6A" w:rsidRPr="00176728" w:rsidRDefault="00BA546A" w:rsidP="00BA546A">
            <w:pPr>
              <w:pStyle w:val="ConsPlusNormal"/>
            </w:pPr>
            <w:r>
              <w:t>Ленинградская область, Гатчинский муниципальный район</w:t>
            </w:r>
            <w:r w:rsidR="00176728" w:rsidRPr="00176728">
              <w:t xml:space="preserve">, г.Гатчина, ул. </w:t>
            </w:r>
            <w:r w:rsidR="00176728">
              <w:t>Чкалова д.22б</w:t>
            </w:r>
          </w:p>
          <w:p w:rsidR="00BA546A" w:rsidRDefault="00BA546A" w:rsidP="00BA546A">
            <w:pPr>
              <w:pStyle w:val="ConsPlusNormal"/>
            </w:pPr>
            <w:r>
              <w:t>Земельный участок с кадастровым номером</w:t>
            </w:r>
          </w:p>
          <w:p w:rsidR="001F03E5" w:rsidRDefault="00BA546A" w:rsidP="00BA546A">
            <w:pPr>
              <w:pStyle w:val="ConsPlusNormal"/>
            </w:pPr>
            <w:r>
              <w:t>47:25:0102012:14</w:t>
            </w:r>
          </w:p>
        </w:tc>
      </w:tr>
      <w:tr w:rsidR="001F03E5" w:rsidTr="00BA546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E5" w:rsidRDefault="00FB0684" w:rsidP="008554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E5" w:rsidRDefault="00BA546A" w:rsidP="00BA546A">
            <w:pPr>
              <w:pStyle w:val="ConsPlusNormal"/>
            </w:pPr>
            <w:r>
              <w:t>Крыша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E5" w:rsidRPr="00BA546A" w:rsidRDefault="00BA546A" w:rsidP="00BA546A">
            <w:pPr>
              <w:pStyle w:val="ConsPlusNormal"/>
            </w:pPr>
            <w:r>
              <w:t>Верхняя ограждающая конструкция здания</w:t>
            </w:r>
            <w:r w:rsidRPr="00BA546A">
              <w:t>,</w:t>
            </w:r>
            <w:r>
              <w:t xml:space="preserve"> выполняющая несущие</w:t>
            </w:r>
            <w:r w:rsidRPr="00BA546A">
              <w:t>,</w:t>
            </w:r>
            <w:r>
              <w:t xml:space="preserve"> гидроизолирующие и теплоизолирующие функции. Обслуживание и </w:t>
            </w:r>
            <w:r>
              <w:lastRenderedPageBreak/>
              <w:t>эксплуатация многоквартирного дома.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6A" w:rsidRPr="00176728" w:rsidRDefault="00BA546A" w:rsidP="00BA546A">
            <w:pPr>
              <w:pStyle w:val="ConsPlusNormal"/>
            </w:pPr>
            <w:r>
              <w:lastRenderedPageBreak/>
              <w:t>Ленинградская область, Гатчинский муниципальный район</w:t>
            </w:r>
            <w:r w:rsidR="00176728" w:rsidRPr="00176728">
              <w:t xml:space="preserve">, г.Гатчина, ул. </w:t>
            </w:r>
            <w:r w:rsidR="00176728">
              <w:t>Чкалова д.22б</w:t>
            </w:r>
          </w:p>
          <w:p w:rsidR="00BA546A" w:rsidRDefault="00BA546A" w:rsidP="00BA546A">
            <w:pPr>
              <w:pStyle w:val="ConsPlusNormal"/>
            </w:pPr>
            <w:r>
              <w:t>Земельный участок с кадастровым номером</w:t>
            </w:r>
          </w:p>
          <w:p w:rsidR="001F03E5" w:rsidRDefault="00BA546A" w:rsidP="00BA546A">
            <w:pPr>
              <w:pStyle w:val="ConsPlusNormal"/>
            </w:pPr>
            <w:r>
              <w:t>47:25:0102012:14</w:t>
            </w:r>
          </w:p>
        </w:tc>
      </w:tr>
      <w:tr w:rsidR="001F03E5" w:rsidTr="00BA546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E5" w:rsidRDefault="00FB0684" w:rsidP="008554D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E5" w:rsidRDefault="00BA546A" w:rsidP="00BA546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E5" w:rsidRPr="00643E93" w:rsidRDefault="00BA546A" w:rsidP="00643E93">
            <w:pPr>
              <w:pStyle w:val="ConsPlusNormal"/>
            </w:pPr>
            <w:r>
              <w:t>Место размещения объекта капитального строительства</w:t>
            </w:r>
            <w:r w:rsidR="00643E93" w:rsidRPr="00643E93">
              <w:t>,</w:t>
            </w:r>
            <w:r w:rsidR="00643E93">
              <w:t xml:space="preserve"> элементов благоустройства</w:t>
            </w:r>
            <w:r w:rsidR="00643E93" w:rsidRPr="00643E93">
              <w:t>,</w:t>
            </w:r>
            <w:r w:rsidR="00643E93">
              <w:t xml:space="preserve"> дорог</w:t>
            </w:r>
            <w:r w:rsidR="00643E93" w:rsidRPr="00643E93">
              <w:t>,</w:t>
            </w:r>
            <w:r w:rsidR="00643E93">
              <w:t xml:space="preserve"> парковочных мест. Обслуживание и эксплуатация многоквартирного дома.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6A" w:rsidRDefault="00BA546A" w:rsidP="00BA546A">
            <w:pPr>
              <w:pStyle w:val="ConsPlusNormal"/>
            </w:pPr>
            <w:r>
              <w:t>Ленинградская область, Гатчинский муниципальный район</w:t>
            </w:r>
          </w:p>
          <w:p w:rsidR="00BA546A" w:rsidRDefault="00BA546A" w:rsidP="00BA546A">
            <w:pPr>
              <w:pStyle w:val="ConsPlusNormal"/>
            </w:pPr>
            <w:r>
              <w:t>Земельный участок с кадастровым номером</w:t>
            </w:r>
          </w:p>
          <w:p w:rsidR="001F03E5" w:rsidRDefault="00BA546A" w:rsidP="00BA546A">
            <w:pPr>
              <w:pStyle w:val="ConsPlusNormal"/>
            </w:pPr>
            <w:r>
              <w:t>47:25:0102012:14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outlineLvl w:val="2"/>
            </w:pPr>
            <w:r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17.1. О примерном графике реализации проекта строительства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17.1.1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Этап реализации проекта строительства:</w:t>
            </w:r>
          </w:p>
          <w:p w:rsidR="00A45815" w:rsidRDefault="00176728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1-й этап строительства – </w:t>
            </w:r>
            <w:r w:rsidRPr="00521B7D">
              <w:rPr>
                <w:b/>
              </w:rPr>
              <w:t>3</w:t>
            </w:r>
            <w:r w:rsidR="00B8248C">
              <w:rPr>
                <w:b/>
              </w:rPr>
              <w:t>0% готовности</w:t>
            </w:r>
          </w:p>
          <w:p w:rsidR="00B8248C" w:rsidRDefault="00B8248C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2-й этап строительства -  40% готовности</w:t>
            </w:r>
          </w:p>
          <w:p w:rsidR="00B8248C" w:rsidRDefault="00176728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3-й этап строительства – </w:t>
            </w:r>
            <w:r w:rsidRPr="00521B7D">
              <w:rPr>
                <w:b/>
              </w:rPr>
              <w:t>3</w:t>
            </w:r>
            <w:r w:rsidR="00B8248C">
              <w:rPr>
                <w:b/>
              </w:rPr>
              <w:t>0% готовности</w:t>
            </w:r>
          </w:p>
          <w:p w:rsidR="00B8248C" w:rsidRPr="00C14F33" w:rsidRDefault="00B8248C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4-1 этап строительства – ввод объекта в эксплуатацию 100% готовности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17.1.2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Планируемый квартал и год выполнения этапа реализации проекта строительства:</w:t>
            </w:r>
          </w:p>
          <w:p w:rsidR="00B8248C" w:rsidRDefault="00B8248C" w:rsidP="008554DB">
            <w:pPr>
              <w:pStyle w:val="ConsPlusNormal"/>
              <w:rPr>
                <w:b/>
              </w:rPr>
            </w:pPr>
            <w:r w:rsidRPr="00B8248C">
              <w:rPr>
                <w:b/>
              </w:rPr>
              <w:t>1-й этап</w:t>
            </w:r>
            <w:r w:rsidR="00176728">
              <w:rPr>
                <w:b/>
              </w:rPr>
              <w:t xml:space="preserve"> – </w:t>
            </w:r>
            <w:r w:rsidR="00176728" w:rsidRPr="00176728">
              <w:rPr>
                <w:b/>
              </w:rPr>
              <w:t>3</w:t>
            </w:r>
            <w:r w:rsidR="00176728">
              <w:rPr>
                <w:b/>
              </w:rPr>
              <w:t xml:space="preserve"> квартал 201</w:t>
            </w:r>
            <w:r w:rsidR="00176728" w:rsidRPr="00176728">
              <w:rPr>
                <w:b/>
              </w:rPr>
              <w:t>7</w:t>
            </w:r>
            <w:r>
              <w:rPr>
                <w:b/>
              </w:rPr>
              <w:t xml:space="preserve"> года</w:t>
            </w:r>
          </w:p>
          <w:p w:rsidR="00B8248C" w:rsidRDefault="00176728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2-й этап -  </w:t>
            </w:r>
            <w:r w:rsidRPr="00176728">
              <w:rPr>
                <w:b/>
              </w:rPr>
              <w:t>1</w:t>
            </w:r>
            <w:r>
              <w:rPr>
                <w:b/>
              </w:rPr>
              <w:t xml:space="preserve"> квартал 201</w:t>
            </w:r>
            <w:r w:rsidRPr="00176728">
              <w:rPr>
                <w:b/>
              </w:rPr>
              <w:t>8</w:t>
            </w:r>
            <w:r w:rsidR="00E20D70">
              <w:rPr>
                <w:b/>
              </w:rPr>
              <w:t xml:space="preserve"> года</w:t>
            </w:r>
          </w:p>
          <w:p w:rsidR="00E20D70" w:rsidRDefault="00176728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3-й этап -  </w:t>
            </w:r>
            <w:r w:rsidRPr="00176728">
              <w:rPr>
                <w:b/>
              </w:rPr>
              <w:t>3</w:t>
            </w:r>
            <w:r w:rsidR="00E20D70">
              <w:rPr>
                <w:b/>
              </w:rPr>
              <w:t xml:space="preserve"> квартал 2018 года</w:t>
            </w:r>
          </w:p>
          <w:p w:rsidR="00E20D70" w:rsidRPr="00B8248C" w:rsidRDefault="00176728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4-й этап – </w:t>
            </w:r>
            <w:r w:rsidRPr="00176728">
              <w:rPr>
                <w:b/>
              </w:rPr>
              <w:t>4</w:t>
            </w:r>
            <w:r w:rsidR="00E20D70">
              <w:rPr>
                <w:b/>
              </w:rPr>
              <w:t xml:space="preserve"> квартал 2018 год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outlineLvl w:val="2"/>
            </w:pPr>
            <w: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A45815" w:rsidTr="008554DB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18.1. О планируемой стоимости строительства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18.1.1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Планируемая стоимость строительства (руб.):</w:t>
            </w:r>
          </w:p>
          <w:p w:rsidR="00A45815" w:rsidRPr="00055E54" w:rsidRDefault="00A45815" w:rsidP="008554DB">
            <w:pPr>
              <w:pStyle w:val="ConsPlusNormal"/>
              <w:rPr>
                <w:b/>
              </w:rPr>
            </w:pPr>
            <w:r>
              <w:rPr>
                <w:b/>
              </w:rPr>
              <w:t>85000000 руб.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outlineLvl w:val="2"/>
            </w:pPr>
            <w:r>
              <w:t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эскроу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19.1. О способе обеспечения исполнения обязательств застройщика по договорам участия в долевом строительстве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19.1.1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Планируемый способ обеспечения обязательств застройщика по договорам участия в долевом строительстве</w:t>
            </w:r>
            <w:r w:rsidR="00E20D70">
              <w:t>:</w:t>
            </w:r>
          </w:p>
          <w:p w:rsidR="00E20D70" w:rsidRPr="00E20D70" w:rsidRDefault="00E20D70" w:rsidP="00643E93">
            <w:pPr>
              <w:pStyle w:val="ConsPlusNormal"/>
              <w:rPr>
                <w:b/>
              </w:rPr>
            </w:pPr>
            <w:r w:rsidRPr="00E20D70">
              <w:rPr>
                <w:b/>
              </w:rPr>
              <w:t>Страхование</w:t>
            </w:r>
            <w:r w:rsidR="00643E93">
              <w:rPr>
                <w:b/>
              </w:rPr>
              <w:t xml:space="preserve">. Страховая компания – ООО «ПРОМИНСТРАХ» Рег. №3438. Генеральный договор страхования гражданской ответственности </w:t>
            </w:r>
            <w:r w:rsidR="00643E93">
              <w:rPr>
                <w:b/>
              </w:rPr>
              <w:lastRenderedPageBreak/>
              <w:t>застройщика за неисполнение или ненадлежащее исполнение обязательств по передаче жилого помещения по договору участия в долевом строительстве №35-143199/2016 от 07.04.2017г.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19.1.2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>Кадастровый номер земельного участка, находящегося в залоге у участников долевого стро</w:t>
            </w:r>
            <w:r w:rsidR="00176728">
              <w:t>ительства в силу закона</w:t>
            </w:r>
            <w:r w:rsidR="00643E93">
              <w:t xml:space="preserve">: </w:t>
            </w:r>
            <w:r w:rsidR="00643E93" w:rsidRPr="00643E93">
              <w:rPr>
                <w:b/>
              </w:rPr>
              <w:t>47:25:0102012:14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19.2. О банке, в котором участниками долевого строительства должны быть открыты счета эскроу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19.2.1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Организационно-правовая форма кредитной организации, в которой участниками долевого строительства должны быть открыты счета эскроу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19.2.2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Полное наименование кредитной организации, в которой участниками долевого строительства должны быть открыты счета эскроу, без указания организационно-правовой формы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19.2.3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Индивидуальный номер налогоплательщика кредитной организации, в которой участниками долевого строительства должны быть открыты счета эскроу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outlineLvl w:val="2"/>
            </w:pPr>
            <w:r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20.1.1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  <w:rPr>
                <w:lang w:val="en-US"/>
              </w:rPr>
            </w:pPr>
            <w:r>
              <w:t xml:space="preserve">Вид соглашения или сделки 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20.1.2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Организационно-правовая форма организации, у которой привлекаются денежные средства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20.1.3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20.1.4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Индивидуальный номер налогоплательщика организации, у которой привлекаются денежные средства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20.1.5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Сумма привлеченных средств (рублей)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20.1.6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Определенный соглашением или сделкой срок возврата привлеченных средств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20.1.7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Кадастровый номер земельного участка, являющегося предметом залога в обеспечение исполнения обязательства по возврату привлеченных средств 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  <w:jc w:val="center"/>
              <w:outlineLvl w:val="2"/>
            </w:pPr>
            <w:r>
              <w:lastRenderedPageBreak/>
              <w:t xml:space="preserve"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 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Наличие связанных с застройщиком юридических лиц для обеспечения исполнения минимальных требований к размеру уставного (складочного) капитала застройщика 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Размер уставного капитала застройщика или сумма размеров уставного капитала застройщика и уставных (складочных) капиталов, уставных фондов связанных с застройщиком юридических лиц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21.2. О фирменном наименовании связанных с застройщиком юридических лиц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21.2.1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Организационно-правовая форма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21.2.2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Фирменное наименование без указания организационно-правовой формы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21.2.3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Индивидуальный номер налогоплательщика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21.3. О месте нахождения и адресе связанных с застройщиком юридических лиц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21.3.1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Индекс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21.3.2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Субъект Российской Федерации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21.3.3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Район субъекта Российской Федерации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21.3.4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0258B5">
            <w:pPr>
              <w:pStyle w:val="ConsPlusNormal"/>
              <w:rPr>
                <w:lang w:val="en-US"/>
              </w:rPr>
            </w:pPr>
            <w:r>
              <w:t xml:space="preserve">Вид населенного пункта 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21.3.5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Наименование населенного пункта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21.3.6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0258B5">
            <w:pPr>
              <w:pStyle w:val="ConsPlusNormal"/>
              <w:rPr>
                <w:lang w:val="en-US"/>
              </w:rPr>
            </w:pPr>
            <w:r>
              <w:t>Элемент улично-дорожной сети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21.3.7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Наименование элемента улично-дорожной сети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21.3.8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0258B5">
            <w:pPr>
              <w:pStyle w:val="ConsPlusNormal"/>
              <w:rPr>
                <w:lang w:val="en-US"/>
              </w:rPr>
            </w:pPr>
            <w:r>
              <w:t>Тип здания (сооружения)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21.3.9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0258B5">
            <w:pPr>
              <w:pStyle w:val="ConsPlusNormal"/>
              <w:rPr>
                <w:lang w:val="en-US"/>
              </w:rPr>
            </w:pPr>
            <w:r>
              <w:t>Тип помещений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21.4. Об адресе электронной почты, номерах телефонов связанных с застройщиком юридических лиц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21.4.1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Номер телефона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21.4.2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Адрес электронной почты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21.4.3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Адрес официального сайта в информационно-телекоммуникационной сети "Интернет"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  <w:jc w:val="center"/>
              <w:outlineLvl w:val="2"/>
            </w:pPr>
            <w:r>
              <w:t xml:space="preserve">Раздел 22. Об установленном частью 2.1 статьи 3 Федерального закона N 214-ФЗ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22.1. О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22.1.1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Размер максимально допустимой площади объектов долевого строительства застройщика 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22.1.2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 xml:space="preserve">Размер максимально допустимой площади объектов долевого строительства застройщика и связанных с застройщиком юридических лиц 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  <w:jc w:val="center"/>
              <w:outlineLvl w:val="2"/>
            </w:pPr>
            <w:r>
              <w:t xml:space="preserve">Раздел 23.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</w:t>
            </w:r>
            <w:r>
              <w:lastRenderedPageBreak/>
              <w:t xml:space="preserve">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lastRenderedPageBreak/>
              <w:t>23.1.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</w:t>
            </w:r>
          </w:p>
          <w:p w:rsidR="00A45815" w:rsidRPr="000258B5" w:rsidRDefault="00A45815" w:rsidP="008554DB">
            <w:pPr>
              <w:pStyle w:val="ConsPlusNormal"/>
            </w:pPr>
            <w:r>
              <w:t xml:space="preserve"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23.1.1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м</w:t>
            </w:r>
            <w:r>
              <w:rPr>
                <w:vertAlign w:val="superscript"/>
              </w:rPr>
              <w:t>2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23.1.2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эксплуатацию, м</w:t>
            </w:r>
            <w:r>
              <w:rPr>
                <w:vertAlign w:val="superscript"/>
              </w:rPr>
              <w:t>2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outlineLvl w:val="2"/>
            </w:pPr>
            <w:r>
              <w:t xml:space="preserve">Раздел 24. 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</w:t>
            </w:r>
            <w:r>
              <w:lastRenderedPageBreak/>
              <w:t>внесении изменений в 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A45815" w:rsidTr="008554DB"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lastRenderedPageBreak/>
              <w:t>24.1. О виде, назначении объекта социальной инфраструктуры.</w:t>
            </w:r>
          </w:p>
          <w:p w:rsidR="00A45815" w:rsidRDefault="00A45815" w:rsidP="008554DB">
            <w:pPr>
              <w:pStyle w:val="ConsPlusNormal"/>
            </w:pPr>
            <w:r>
              <w:t>Об указанных в частях 3 и 4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 комплексном развитии 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государственную или муниципальную собственность &lt;77&gt;.</w:t>
            </w:r>
          </w:p>
          <w:p w:rsidR="00A45815" w:rsidRPr="000258B5" w:rsidRDefault="00A45815" w:rsidP="008554DB">
            <w:pPr>
              <w:pStyle w:val="ConsPlusNormal"/>
            </w:pPr>
            <w:r>
              <w:t xml:space="preserve">О целях затрат застройщика из числа целей, указанных в пунктах 8 - 10 и 12 части 1 статьи 18 Федерального закона от 30 декабря 2004 г. N 214-ФЗ, "Об участии в долевом строительстве многоквартирных домов и иных </w:t>
            </w:r>
            <w:r>
              <w:lastRenderedPageBreak/>
              <w:t xml:space="preserve">объектов недвижимости и о внесении изменений в некоторые законодательные акты Российской Федерации" о планируемых размерах таких затрат, в том числе с указанием целей и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lastRenderedPageBreak/>
              <w:t>24.1.1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</w:pPr>
            <w:r>
              <w:t>Наличие договора (соглашения), предусматривающего безвозмездную передачу объекта социальной инфраструктуры в государственную или муници</w:t>
            </w:r>
            <w:r w:rsidR="00E20D70">
              <w:t>пальную собственность:</w:t>
            </w:r>
            <w:r w:rsidR="00E20D70" w:rsidRPr="00E20D70">
              <w:rPr>
                <w:b/>
              </w:rPr>
              <w:t xml:space="preserve"> нет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24.1.2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Pr="000258B5" w:rsidRDefault="00A45815" w:rsidP="008554DB">
            <w:pPr>
              <w:pStyle w:val="ConsPlusNormal"/>
              <w:rPr>
                <w:lang w:val="en-US"/>
              </w:rPr>
            </w:pPr>
            <w:r>
              <w:t xml:space="preserve">Вид объекта социальной инфраструктуры 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24.1.3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Назначение объекта социальной инфраструктуры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24.1.4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24.1.5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24.1.6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Номер договора,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24.1.7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24.1.8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N п/п</w:t>
            </w: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Цель (цели) затрат застройщика, планируемых к возмещению за счет денежных средств, уплачиваемых участниками долевого строительства по договору участия в долевом строительстве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Планируемые затраты застройщика</w:t>
            </w:r>
          </w:p>
        </w:tc>
      </w:tr>
      <w:tr w:rsidR="00A45815" w:rsidTr="008554DB">
        <w:tc>
          <w:tcPr>
            <w:tcW w:w="38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both"/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3</w:t>
            </w:r>
          </w:p>
        </w:tc>
      </w:tr>
      <w:tr w:rsidR="00A45815" w:rsidTr="008554DB">
        <w:tc>
          <w:tcPr>
            <w:tcW w:w="12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  <w:outlineLvl w:val="2"/>
            </w:pPr>
            <w: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A45815" w:rsidTr="008554DB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25.1. Иная информация о проекте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  <w:jc w:val="center"/>
            </w:pPr>
            <w:r>
              <w:t>25.1.1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15" w:rsidRDefault="00A45815" w:rsidP="008554DB">
            <w:pPr>
              <w:pStyle w:val="ConsPlusNormal"/>
            </w:pPr>
            <w:r>
              <w:t>Иная информация о проекте</w:t>
            </w:r>
          </w:p>
        </w:tc>
      </w:tr>
    </w:tbl>
    <w:p w:rsidR="00AA68D7" w:rsidRDefault="00AA68D7" w:rsidP="00AA68D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3"/>
        <w:gridCol w:w="1133"/>
        <w:gridCol w:w="4252"/>
        <w:gridCol w:w="6236"/>
      </w:tblGrid>
      <w:tr w:rsidR="00AA68D7" w:rsidTr="008554DB"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1"/>
            </w:pPr>
            <w:r>
              <w:t>Сведения о фактах внесения изменений в проектную документацию</w:t>
            </w:r>
          </w:p>
        </w:tc>
      </w:tr>
      <w:tr w:rsidR="00AA68D7" w:rsidTr="008554DB">
        <w:tc>
          <w:tcPr>
            <w:tcW w:w="1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  <w:outlineLvl w:val="2"/>
            </w:pPr>
            <w:r>
              <w:t>Раздел. 26 Сведения о фактах внесения изменений в проектную документацию</w:t>
            </w:r>
          </w:p>
        </w:tc>
      </w:tr>
      <w:tr w:rsidR="00AA68D7" w:rsidTr="008554D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</w:pPr>
            <w:r>
              <w:t>Наименование раздела проектной документации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</w:pPr>
            <w:r>
              <w:t>Описание изменений</w:t>
            </w:r>
          </w:p>
        </w:tc>
      </w:tr>
      <w:tr w:rsidR="00AA68D7" w:rsidTr="008554D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D7" w:rsidRDefault="00AA68D7" w:rsidP="008554DB">
            <w:pPr>
              <w:pStyle w:val="ConsPlusNormal"/>
              <w:jc w:val="center"/>
            </w:pPr>
            <w:r>
              <w:t>4</w:t>
            </w:r>
          </w:p>
        </w:tc>
      </w:tr>
    </w:tbl>
    <w:p w:rsidR="00AA68D7" w:rsidRDefault="00AA68D7" w:rsidP="00AA68D7">
      <w:pPr>
        <w:pStyle w:val="ConsPlusNormal"/>
        <w:jc w:val="both"/>
        <w:rPr>
          <w:lang w:val="en-US"/>
        </w:rPr>
      </w:pPr>
    </w:p>
    <w:p w:rsidR="005949B9" w:rsidRDefault="005949B9" w:rsidP="00AA68D7">
      <w:pPr>
        <w:pStyle w:val="ConsPlusNormal"/>
        <w:jc w:val="both"/>
        <w:rPr>
          <w:lang w:val="en-US"/>
        </w:rPr>
      </w:pPr>
    </w:p>
    <w:p w:rsidR="005949B9" w:rsidRDefault="005949B9" w:rsidP="00AA68D7">
      <w:pPr>
        <w:pStyle w:val="ConsPlusNormal"/>
        <w:jc w:val="both"/>
        <w:rPr>
          <w:lang w:val="en-US"/>
        </w:rPr>
      </w:pPr>
    </w:p>
    <w:p w:rsidR="005949B9" w:rsidRDefault="005949B9" w:rsidP="00AA68D7">
      <w:pPr>
        <w:pStyle w:val="ConsPlusNormal"/>
        <w:jc w:val="both"/>
        <w:rPr>
          <w:lang w:val="en-US"/>
        </w:rPr>
      </w:pPr>
    </w:p>
    <w:p w:rsidR="005949B9" w:rsidRDefault="005949B9" w:rsidP="005949B9">
      <w:pPr>
        <w:pStyle w:val="ConsPlusNormal"/>
      </w:pPr>
      <w:r>
        <w:t>Генеральный директор</w:t>
      </w:r>
    </w:p>
    <w:p w:rsidR="005949B9" w:rsidRPr="005949B9" w:rsidRDefault="005949B9" w:rsidP="005949B9">
      <w:pPr>
        <w:pStyle w:val="ConsPlusNormal"/>
        <w:sectPr w:rsidR="005949B9" w:rsidRPr="005949B9">
          <w:headerReference w:type="default" r:id="rId10"/>
          <w:footerReference w:type="default" r:id="rId1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r>
        <w:t>ООО «СтройКом»                                                                                                                                                          Охотникова Т.Н.</w:t>
      </w:r>
    </w:p>
    <w:p w:rsidR="00AA68D7" w:rsidRDefault="00AA68D7" w:rsidP="00AA68D7">
      <w:pPr>
        <w:pStyle w:val="ConsPlusNormal"/>
        <w:jc w:val="both"/>
      </w:pPr>
    </w:p>
    <w:p w:rsidR="005D11B9" w:rsidRDefault="005D11B9"/>
    <w:sectPr w:rsidR="005D11B9" w:rsidSect="005D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209" w:rsidRDefault="00B83209" w:rsidP="00AA68D7">
      <w:r>
        <w:separator/>
      </w:r>
    </w:p>
  </w:endnote>
  <w:endnote w:type="continuationSeparator" w:id="1">
    <w:p w:rsidR="00B83209" w:rsidRDefault="00B83209" w:rsidP="00AA6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7C" w:rsidRDefault="00505D7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505D7C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Pr="00AA68D7" w:rsidRDefault="00505D7C">
          <w:pPr>
            <w:pStyle w:val="ConsPlusNormal"/>
            <w:rPr>
              <w:b/>
              <w:bCs/>
              <w:color w:val="333399"/>
              <w:sz w:val="28"/>
              <w:szCs w:val="28"/>
              <w:lang w:val="en-US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Pr="00AA68D7" w:rsidRDefault="00505D7C" w:rsidP="00AA68D7">
          <w:pPr>
            <w:pStyle w:val="ConsPlusNormal"/>
            <w:rPr>
              <w:b/>
              <w:bCs/>
              <w:lang w:val="en-US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Pr="00AA68D7" w:rsidRDefault="00505D7C" w:rsidP="00AA68D7">
          <w:pPr>
            <w:pStyle w:val="ConsPlusNormal"/>
            <w:rPr>
              <w:lang w:val="en-US"/>
            </w:rPr>
          </w:pPr>
        </w:p>
      </w:tc>
    </w:tr>
  </w:tbl>
  <w:p w:rsidR="00505D7C" w:rsidRDefault="00505D7C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7C" w:rsidRDefault="00505D7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505D7C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Pr="00AA68D7" w:rsidRDefault="00505D7C">
          <w:pPr>
            <w:pStyle w:val="ConsPlusNormal"/>
            <w:rPr>
              <w:b/>
              <w:bCs/>
              <w:color w:val="333399"/>
              <w:sz w:val="28"/>
              <w:szCs w:val="28"/>
              <w:lang w:val="en-US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Pr="00AA68D7" w:rsidRDefault="00505D7C" w:rsidP="00AA68D7">
          <w:pPr>
            <w:pStyle w:val="ConsPlusNormal"/>
            <w:rPr>
              <w:b/>
              <w:bCs/>
              <w:lang w:val="en-US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Pr="00AA68D7" w:rsidRDefault="00505D7C" w:rsidP="00AA68D7">
          <w:pPr>
            <w:pStyle w:val="ConsPlusNormal"/>
            <w:rPr>
              <w:lang w:val="en-US"/>
            </w:rPr>
          </w:pPr>
        </w:p>
      </w:tc>
    </w:tr>
  </w:tbl>
  <w:p w:rsidR="00505D7C" w:rsidRDefault="00505D7C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209" w:rsidRDefault="00B83209" w:rsidP="00AA68D7">
      <w:r>
        <w:separator/>
      </w:r>
    </w:p>
  </w:footnote>
  <w:footnote w:type="continuationSeparator" w:id="1">
    <w:p w:rsidR="00B83209" w:rsidRDefault="00B83209" w:rsidP="00AA6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13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3838"/>
    </w:tblGrid>
    <w:tr w:rsidR="00505D7C" w:rsidTr="00AA68D7">
      <w:trPr>
        <w:trHeight w:hRule="exact" w:val="1683"/>
        <w:tblCellSpacing w:w="5" w:type="nil"/>
      </w:trPr>
      <w:tc>
        <w:tcPr>
          <w:tcW w:w="285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Pr="00AA68D7" w:rsidRDefault="00505D7C">
          <w:pPr>
            <w:pStyle w:val="ConsPlusNormal"/>
            <w:rPr>
              <w:sz w:val="16"/>
              <w:szCs w:val="16"/>
              <w:lang w:val="en-US"/>
            </w:rPr>
          </w:pPr>
        </w:p>
      </w:tc>
      <w:tc>
        <w:tcPr>
          <w:tcW w:w="21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Default="00505D7C">
          <w:pPr>
            <w:pStyle w:val="ConsPlusNormal"/>
            <w:jc w:val="center"/>
            <w:rPr>
              <w:sz w:val="24"/>
              <w:szCs w:val="24"/>
            </w:rPr>
          </w:pPr>
        </w:p>
        <w:p w:rsidR="00505D7C" w:rsidRDefault="00505D7C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1938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Pr="00AA68D7" w:rsidRDefault="00505D7C" w:rsidP="00AA68D7">
          <w:pPr>
            <w:pStyle w:val="ConsPlusNormal"/>
            <w:ind w:right="81"/>
            <w:rPr>
              <w:sz w:val="16"/>
              <w:szCs w:val="16"/>
              <w:lang w:val="en-US"/>
            </w:rPr>
          </w:pPr>
        </w:p>
      </w:tc>
    </w:tr>
  </w:tbl>
  <w:p w:rsidR="00505D7C" w:rsidRDefault="00505D7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505D7C" w:rsidRDefault="00505D7C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505D7C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Pr="00AA68D7" w:rsidRDefault="00505D7C">
          <w:pPr>
            <w:pStyle w:val="ConsPlusNormal"/>
            <w:rPr>
              <w:sz w:val="16"/>
              <w:szCs w:val="16"/>
              <w:lang w:val="en-US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Default="00505D7C">
          <w:pPr>
            <w:pStyle w:val="ConsPlusNormal"/>
            <w:jc w:val="center"/>
            <w:rPr>
              <w:sz w:val="24"/>
              <w:szCs w:val="24"/>
            </w:rPr>
          </w:pPr>
        </w:p>
        <w:p w:rsidR="00505D7C" w:rsidRDefault="00505D7C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5D7C" w:rsidRPr="00AA68D7" w:rsidRDefault="00505D7C" w:rsidP="00AA68D7">
          <w:pPr>
            <w:pStyle w:val="ConsPlusNormal"/>
            <w:rPr>
              <w:sz w:val="16"/>
              <w:szCs w:val="16"/>
              <w:lang w:val="en-US"/>
            </w:rPr>
          </w:pPr>
        </w:p>
      </w:tc>
    </w:tr>
  </w:tbl>
  <w:p w:rsidR="00505D7C" w:rsidRDefault="00505D7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505D7C" w:rsidRDefault="00505D7C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9EC"/>
    <w:multiLevelType w:val="hybridMultilevel"/>
    <w:tmpl w:val="08C27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717B"/>
    <w:multiLevelType w:val="hybridMultilevel"/>
    <w:tmpl w:val="F504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06EA5"/>
    <w:multiLevelType w:val="hybridMultilevel"/>
    <w:tmpl w:val="3D74D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D7FA2"/>
    <w:multiLevelType w:val="hybridMultilevel"/>
    <w:tmpl w:val="62C24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E44EA"/>
    <w:multiLevelType w:val="hybridMultilevel"/>
    <w:tmpl w:val="95240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17C64"/>
    <w:multiLevelType w:val="hybridMultilevel"/>
    <w:tmpl w:val="66C4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A1810"/>
    <w:multiLevelType w:val="hybridMultilevel"/>
    <w:tmpl w:val="C236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54FC2"/>
    <w:multiLevelType w:val="hybridMultilevel"/>
    <w:tmpl w:val="B184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400FF"/>
    <w:multiLevelType w:val="hybridMultilevel"/>
    <w:tmpl w:val="58423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B6458"/>
    <w:multiLevelType w:val="hybridMultilevel"/>
    <w:tmpl w:val="2638B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C3C63"/>
    <w:multiLevelType w:val="hybridMultilevel"/>
    <w:tmpl w:val="8DBE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8D7"/>
    <w:rsid w:val="00012CF8"/>
    <w:rsid w:val="000258B5"/>
    <w:rsid w:val="00055E54"/>
    <w:rsid w:val="00070746"/>
    <w:rsid w:val="000D0115"/>
    <w:rsid w:val="000F406A"/>
    <w:rsid w:val="00123336"/>
    <w:rsid w:val="00125C5D"/>
    <w:rsid w:val="00176728"/>
    <w:rsid w:val="00191AE7"/>
    <w:rsid w:val="001B2666"/>
    <w:rsid w:val="001C2D95"/>
    <w:rsid w:val="001F03E5"/>
    <w:rsid w:val="0021570F"/>
    <w:rsid w:val="002B5D9D"/>
    <w:rsid w:val="002E7F6F"/>
    <w:rsid w:val="00305BF2"/>
    <w:rsid w:val="00331458"/>
    <w:rsid w:val="00335997"/>
    <w:rsid w:val="00335E2C"/>
    <w:rsid w:val="00414DF1"/>
    <w:rsid w:val="00436FC3"/>
    <w:rsid w:val="00442070"/>
    <w:rsid w:val="00461F3B"/>
    <w:rsid w:val="00463C61"/>
    <w:rsid w:val="00471A16"/>
    <w:rsid w:val="00480006"/>
    <w:rsid w:val="004F373E"/>
    <w:rsid w:val="00505D7C"/>
    <w:rsid w:val="0051445A"/>
    <w:rsid w:val="00521B7D"/>
    <w:rsid w:val="00537BF5"/>
    <w:rsid w:val="00542377"/>
    <w:rsid w:val="00563C3D"/>
    <w:rsid w:val="005949B9"/>
    <w:rsid w:val="005B4498"/>
    <w:rsid w:val="005D11B9"/>
    <w:rsid w:val="00602DCF"/>
    <w:rsid w:val="00610DA4"/>
    <w:rsid w:val="00643E93"/>
    <w:rsid w:val="006837D5"/>
    <w:rsid w:val="006949D1"/>
    <w:rsid w:val="006A6825"/>
    <w:rsid w:val="006E3A33"/>
    <w:rsid w:val="006F45D2"/>
    <w:rsid w:val="00705ECB"/>
    <w:rsid w:val="00795E78"/>
    <w:rsid w:val="007C229F"/>
    <w:rsid w:val="007C6C43"/>
    <w:rsid w:val="007D6AB2"/>
    <w:rsid w:val="00823825"/>
    <w:rsid w:val="00852147"/>
    <w:rsid w:val="008553D6"/>
    <w:rsid w:val="008554DB"/>
    <w:rsid w:val="00855F65"/>
    <w:rsid w:val="00857BB7"/>
    <w:rsid w:val="00860B50"/>
    <w:rsid w:val="008832D6"/>
    <w:rsid w:val="008917A2"/>
    <w:rsid w:val="008D6498"/>
    <w:rsid w:val="00925AF8"/>
    <w:rsid w:val="009410EF"/>
    <w:rsid w:val="00973DEA"/>
    <w:rsid w:val="009843AD"/>
    <w:rsid w:val="009F6EC6"/>
    <w:rsid w:val="00A45815"/>
    <w:rsid w:val="00A9089B"/>
    <w:rsid w:val="00A94D1C"/>
    <w:rsid w:val="00A94F84"/>
    <w:rsid w:val="00AA68D7"/>
    <w:rsid w:val="00B13B4E"/>
    <w:rsid w:val="00B214B3"/>
    <w:rsid w:val="00B33282"/>
    <w:rsid w:val="00B8248C"/>
    <w:rsid w:val="00B83209"/>
    <w:rsid w:val="00B974CD"/>
    <w:rsid w:val="00BA546A"/>
    <w:rsid w:val="00BA551A"/>
    <w:rsid w:val="00BB18A6"/>
    <w:rsid w:val="00BE1E21"/>
    <w:rsid w:val="00C00196"/>
    <w:rsid w:val="00C14F33"/>
    <w:rsid w:val="00C376B6"/>
    <w:rsid w:val="00CC71EE"/>
    <w:rsid w:val="00CD5A44"/>
    <w:rsid w:val="00CD67C6"/>
    <w:rsid w:val="00D13979"/>
    <w:rsid w:val="00D42318"/>
    <w:rsid w:val="00D76156"/>
    <w:rsid w:val="00DA0CDC"/>
    <w:rsid w:val="00DB2115"/>
    <w:rsid w:val="00E20D70"/>
    <w:rsid w:val="00E22040"/>
    <w:rsid w:val="00E82A69"/>
    <w:rsid w:val="00E87833"/>
    <w:rsid w:val="00E95483"/>
    <w:rsid w:val="00EA68E6"/>
    <w:rsid w:val="00F05EAE"/>
    <w:rsid w:val="00F36C29"/>
    <w:rsid w:val="00F54F62"/>
    <w:rsid w:val="00F966B5"/>
    <w:rsid w:val="00FB0684"/>
    <w:rsid w:val="00FB4AC1"/>
    <w:rsid w:val="00FD59CD"/>
    <w:rsid w:val="00FE0528"/>
    <w:rsid w:val="00FF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A68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AA6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Cell">
    <w:name w:val="ConsPlusCell"/>
    <w:uiPriority w:val="99"/>
    <w:rsid w:val="00AA68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AA68D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zh-CN"/>
    </w:rPr>
  </w:style>
  <w:style w:type="paragraph" w:customStyle="1" w:styleId="ConsPlusTitlePage">
    <w:name w:val="ConsPlusTitlePage"/>
    <w:uiPriority w:val="99"/>
    <w:rsid w:val="00AA68D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AA6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extList">
    <w:name w:val="ConsPlusTextList"/>
    <w:uiPriority w:val="99"/>
    <w:rsid w:val="00AA6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extList1">
    <w:name w:val="ConsPlusTextList1"/>
    <w:uiPriority w:val="99"/>
    <w:rsid w:val="00AA6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AA6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8D7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AA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68D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AA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68D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36E7-D5A1-4731-B36C-16ED4335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8377</Words>
  <Characters>47752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2017-07-05T06:57:00Z</cp:lastPrinted>
  <dcterms:created xsi:type="dcterms:W3CDTF">2017-06-15T06:51:00Z</dcterms:created>
  <dcterms:modified xsi:type="dcterms:W3CDTF">2017-07-05T06:57:00Z</dcterms:modified>
</cp:coreProperties>
</file>