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0B4" w:rsidRDefault="00FB20B4">
      <w:pPr>
        <w:spacing w:before="63" w:after="63" w:line="240" w:lineRule="exact"/>
        <w:rPr>
          <w:sz w:val="19"/>
          <w:szCs w:val="19"/>
        </w:rPr>
      </w:pPr>
      <w:bookmarkStart w:id="0" w:name="_GoBack"/>
      <w:bookmarkEnd w:id="0"/>
    </w:p>
    <w:p w:rsidR="00FB20B4" w:rsidRDefault="00FB20B4">
      <w:pPr>
        <w:rPr>
          <w:sz w:val="2"/>
          <w:szCs w:val="2"/>
        </w:rPr>
        <w:sectPr w:rsidR="00FB20B4">
          <w:pgSz w:w="16840" w:h="11900" w:orient="landscape"/>
          <w:pgMar w:top="110" w:right="0" w:bottom="678" w:left="0" w:header="0" w:footer="3" w:gutter="0"/>
          <w:cols w:space="720"/>
          <w:noEndnote/>
          <w:docGrid w:linePitch="360"/>
        </w:sectPr>
      </w:pPr>
    </w:p>
    <w:p w:rsidR="00FB20B4" w:rsidRDefault="00160878">
      <w:pPr>
        <w:pStyle w:val="30"/>
        <w:keepNext/>
        <w:keepLines/>
        <w:shd w:val="clear" w:color="auto" w:fill="auto"/>
        <w:ind w:left="6180"/>
      </w:pPr>
      <w:r>
        <w:rPr>
          <w:noProof/>
          <w:lang w:bidi="ar-SA"/>
        </w:rPr>
        <w:drawing>
          <wp:anchor distT="0" distB="91440" distL="63500" distR="63500" simplePos="0" relativeHeight="377487104" behindDoc="1" locked="0" layoutInCell="1" allowOverlap="1">
            <wp:simplePos x="0" y="0"/>
            <wp:positionH relativeFrom="margin">
              <wp:posOffset>7948930</wp:posOffset>
            </wp:positionH>
            <wp:positionV relativeFrom="paragraph">
              <wp:posOffset>-888365</wp:posOffset>
            </wp:positionV>
            <wp:extent cx="1426210" cy="1377950"/>
            <wp:effectExtent l="0" t="0" r="2540" b="0"/>
            <wp:wrapSquare wrapText="bothSides"/>
            <wp:docPr id="10" name="Рисунок 2" descr="C:\Users\SVETA~1.SKO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VETA~1.SKO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8991600</wp:posOffset>
                </wp:positionH>
                <wp:positionV relativeFrom="paragraph">
                  <wp:posOffset>-941070</wp:posOffset>
                </wp:positionV>
                <wp:extent cx="1176655" cy="695960"/>
                <wp:effectExtent l="3175" t="1905" r="1270" b="0"/>
                <wp:wrapTopAndBottom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0B4" w:rsidRDefault="008B25C1">
                            <w:pPr>
                              <w:pStyle w:val="30"/>
                              <w:keepNext/>
                              <w:keepLines/>
                              <w:shd w:val="clear" w:color="auto" w:fill="auto"/>
                              <w:spacing w:line="274" w:lineRule="exact"/>
                              <w:jc w:val="right"/>
                            </w:pPr>
                            <w:bookmarkStart w:id="1" w:name="bookmark0"/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ДВЕРЖДАЮ»</w:t>
                            </w:r>
                            <w:bookmarkEnd w:id="1"/>
                          </w:p>
                          <w:p w:rsidR="00FB20B4" w:rsidRDefault="008B25C1">
                            <w:pPr>
                              <w:pStyle w:val="4"/>
                              <w:shd w:val="clear" w:color="auto" w:fill="auto"/>
                            </w:pPr>
                            <w:r>
                              <w:t>«ПРОГРЕСС» ещагин Д.Ю. !раля 2017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08pt;margin-top:-74.1pt;width:92.65pt;height:54.8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" filled="f" stroked="f">
                <v:textbox style="mso-fit-shape-to-text:t" inset="0,0,0,0">
                  <w:txbxContent>
                    <w:p w:rsidR="00FB20B4" w:rsidRDefault="008B25C1">
                      <w:pPr>
                        <w:pStyle w:val="30"/>
                        <w:keepNext/>
                        <w:keepLines/>
                        <w:shd w:val="clear" w:color="auto" w:fill="auto"/>
                        <w:spacing w:line="274" w:lineRule="exact"/>
                        <w:jc w:val="right"/>
                      </w:pPr>
                      <w:bookmarkStart w:id="2" w:name="bookmark0"/>
                      <w:r>
                        <w:rPr>
                          <w:rStyle w:val="3Exact"/>
                          <w:b/>
                          <w:bCs/>
                        </w:rPr>
                        <w:t>ДВЕРЖДАЮ»</w:t>
                      </w:r>
                      <w:bookmarkEnd w:id="2"/>
                    </w:p>
                    <w:p w:rsidR="00FB20B4" w:rsidRDefault="008B25C1">
                      <w:pPr>
                        <w:pStyle w:val="4"/>
                        <w:shd w:val="clear" w:color="auto" w:fill="auto"/>
                      </w:pPr>
                      <w:r>
                        <w:t>«ПРОГРЕСС» ещагин Д.Ю. !раля 2017 г.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3" w:name="bookmark1"/>
      <w:r w:rsidR="008B25C1">
        <w:t>ПРОЕКТНАЯ ДЕКЛАРАЦИЯ</w:t>
      </w:r>
      <w:bookmarkEnd w:id="3"/>
    </w:p>
    <w:p w:rsidR="00FB20B4" w:rsidRDefault="008B25C1">
      <w:pPr>
        <w:pStyle w:val="32"/>
        <w:shd w:val="clear" w:color="auto" w:fill="auto"/>
        <w:spacing w:after="241"/>
      </w:pPr>
      <w:r>
        <w:t>«Жилой дом (№4 по генеральному плану) по ул. Савушкина, 6 в Ленинском районе г. Астра:</w:t>
      </w:r>
    </w:p>
    <w:p w:rsidR="00FB20B4" w:rsidRDefault="008B25C1">
      <w:pPr>
        <w:pStyle w:val="20"/>
        <w:shd w:val="clear" w:color="auto" w:fill="auto"/>
        <w:spacing w:before="0"/>
        <w:ind w:left="6780"/>
      </w:pPr>
      <w:r>
        <w:t>Информация о застройщике</w:t>
      </w:r>
    </w:p>
    <w:p w:rsidR="00FB20B4" w:rsidRDefault="008B25C1">
      <w:pPr>
        <w:pStyle w:val="a4"/>
        <w:framePr w:w="16070" w:wrap="notBeside" w:vAnchor="text" w:hAnchor="text" w:xAlign="center" w:y="1"/>
        <w:shd w:val="clear" w:color="auto" w:fill="auto"/>
      </w:pPr>
      <w:r>
        <w:rPr>
          <w:rStyle w:val="a5"/>
        </w:rPr>
        <w:t>Раздел 1.</w:t>
      </w:r>
      <w:r>
        <w:t xml:space="preserve"> О фирменном наименовании (наименовании) застройщика, месте нахождения застройщика, режиме его работы, номере телефона, адресе официального сайта застройщика в информационно-телекоммуникационной сети "Интернет" и адресе электронной почты, фамилии, об имени</w:t>
      </w:r>
      <w:r>
        <w:t>, отчестве (если имеется) лица, исполняющего функции единоличного исполнительного органа застройщика, а также об индивидуализирующем застройщика коммерческом обозначении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8"/>
        <w:gridCol w:w="878"/>
        <w:gridCol w:w="11544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1.1. О фирменном наименовании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  <w:lang w:val="en-US" w:eastAsia="en-US" w:bidi="en-US"/>
              </w:rPr>
              <w:t>l.i.i</w:t>
            </w:r>
          </w:p>
        </w:tc>
        <w:tc>
          <w:tcPr>
            <w:tcW w:w="1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Организационно-правовая форма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64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 xml:space="preserve">(наименовании) </w:t>
            </w:r>
            <w:r>
              <w:rPr>
                <w:rStyle w:val="21"/>
              </w:rPr>
              <w:t>застройщика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Общество с ограниченной ответственностью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4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1.1.2</w:t>
            </w:r>
          </w:p>
        </w:tc>
        <w:tc>
          <w:tcPr>
            <w:tcW w:w="1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 w:line="264" w:lineRule="exact"/>
            </w:pPr>
            <w:r>
              <w:rPr>
                <w:rStyle w:val="21"/>
              </w:rPr>
              <w:t>Полное наименование без указания организационно-правовой формы «Прогресс»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4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1.1.3</w:t>
            </w:r>
          </w:p>
        </w:tc>
        <w:tc>
          <w:tcPr>
            <w:tcW w:w="1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 w:line="264" w:lineRule="exact"/>
            </w:pPr>
            <w:r>
              <w:rPr>
                <w:rStyle w:val="21"/>
              </w:rPr>
              <w:t>Краткое наименование без указания организационно-правовой формы «Прогресс»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1.2. О месте нахождения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1.2.1</w:t>
            </w:r>
          </w:p>
        </w:tc>
        <w:tc>
          <w:tcPr>
            <w:tcW w:w="1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Индекс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64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застройщика - адрес, указанный в</w:t>
            </w:r>
          </w:p>
        </w:tc>
        <w:tc>
          <w:tcPr>
            <w:tcW w:w="87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414056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4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учредительных документах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1.2.2</w:t>
            </w:r>
          </w:p>
        </w:tc>
        <w:tc>
          <w:tcPr>
            <w:tcW w:w="1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Субъект Российской Федерации</w:t>
            </w:r>
          </w:p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Астраханская область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4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1.2.3</w:t>
            </w:r>
          </w:p>
        </w:tc>
        <w:tc>
          <w:tcPr>
            <w:tcW w:w="1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Район субъекта Российской Федерации</w:t>
            </w:r>
          </w:p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Южный федеральный округ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4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1.2.4</w:t>
            </w:r>
          </w:p>
        </w:tc>
        <w:tc>
          <w:tcPr>
            <w:tcW w:w="1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Вид населенного пункта &lt;1&gt;</w:t>
            </w:r>
          </w:p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Город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4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1.2.5</w:t>
            </w:r>
          </w:p>
        </w:tc>
        <w:tc>
          <w:tcPr>
            <w:tcW w:w="1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 xml:space="preserve">Наименование </w:t>
            </w:r>
            <w:r>
              <w:rPr>
                <w:rStyle w:val="21"/>
              </w:rPr>
              <w:t>населенного пункта</w:t>
            </w:r>
          </w:p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Астрахань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36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1.2.6</w:t>
            </w:r>
          </w:p>
        </w:tc>
        <w:tc>
          <w:tcPr>
            <w:tcW w:w="1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Элемент улично-дорожной сети &lt;2&gt;</w:t>
            </w:r>
          </w:p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Улица</w:t>
            </w:r>
          </w:p>
        </w:tc>
      </w:tr>
    </w:tbl>
    <w:p w:rsidR="00FB20B4" w:rsidRDefault="00FB20B4">
      <w:pPr>
        <w:framePr w:w="16070" w:wrap="notBeside" w:vAnchor="text" w:hAnchor="text" w:xAlign="center" w:y="1"/>
        <w:rPr>
          <w:sz w:val="2"/>
          <w:szCs w:val="2"/>
        </w:rPr>
      </w:pPr>
    </w:p>
    <w:p w:rsidR="00FB20B4" w:rsidRDefault="008B25C1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893"/>
        <w:gridCol w:w="11405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1.2.7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Наименование элемента улично-дорожной сети</w:t>
            </w:r>
          </w:p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Савушкина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365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1.2.8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Тип здания (сооружения) &lt;2&gt;</w:t>
            </w:r>
          </w:p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Дом № 6, корпус 7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365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1.2.9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Тип помещений &lt;2&gt;</w:t>
            </w:r>
          </w:p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Офисы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 xml:space="preserve">1.3. 0 режиме работы </w:t>
            </w:r>
            <w:r>
              <w:rPr>
                <w:rStyle w:val="21"/>
              </w:rPr>
              <w:t>застройщика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1.3.1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Рабочие дни недели</w:t>
            </w:r>
          </w:p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Понедельник - пятница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365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1.3.2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Рабочее время</w:t>
            </w:r>
          </w:p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Понедельник - пятница. 09.00-13.00,14.00-17.00. Перерыв с 13.00-14.00.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 w:line="266" w:lineRule="exact"/>
            </w:pPr>
            <w:r>
              <w:rPr>
                <w:rStyle w:val="21"/>
              </w:rPr>
              <w:t xml:space="preserve">1.4. О номере телефона, адресе официального сайта застройщика и адресе электронной почты в </w:t>
            </w:r>
            <w:r>
              <w:rPr>
                <w:rStyle w:val="21"/>
              </w:rPr>
              <w:t>информационно- телекоммуникационной сети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1.4.1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Номер телефона</w:t>
            </w:r>
          </w:p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8(8512)430-440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5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FB20B4">
            <w:pPr>
              <w:framePr w:w="15955" w:wrap="notBeside" w:vAnchor="text" w:hAnchor="text" w:xAlign="center" w:y="1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1.4.2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21"/>
              </w:rPr>
              <w:t xml:space="preserve">Адрес электронной почты </w:t>
            </w:r>
            <w:hyperlink r:id="rId7" w:history="1">
              <w:r>
                <w:rPr>
                  <w:rStyle w:val="21"/>
                  <w:lang w:val="en-US" w:eastAsia="en-US" w:bidi="en-US"/>
                </w:rPr>
                <w:t>gk</w:t>
              </w:r>
              <w:r w:rsidRPr="00160878">
                <w:rPr>
                  <w:rStyle w:val="21"/>
                  <w:lang w:eastAsia="en-US" w:bidi="en-US"/>
                </w:rPr>
                <w:t>-</w:t>
              </w:r>
              <w:r>
                <w:rPr>
                  <w:rStyle w:val="21"/>
                  <w:lang w:val="en-US" w:eastAsia="en-US" w:bidi="en-US"/>
                </w:rPr>
                <w:t>progress</w:t>
              </w:r>
              <w:r w:rsidRPr="00160878">
                <w:rPr>
                  <w:rStyle w:val="21"/>
                  <w:lang w:eastAsia="en-US" w:bidi="en-US"/>
                </w:rPr>
                <w:t>30@</w:t>
              </w:r>
              <w:r>
                <w:rPr>
                  <w:rStyle w:val="21"/>
                  <w:lang w:val="en-US" w:eastAsia="en-US" w:bidi="en-US"/>
                </w:rPr>
                <w:t>mail</w:t>
              </w:r>
              <w:r w:rsidRPr="00160878">
                <w:rPr>
                  <w:rStyle w:val="21"/>
                  <w:lang w:eastAsia="en-US" w:bidi="en-US"/>
                </w:rPr>
                <w:t>.</w:t>
              </w:r>
              <w:r>
                <w:rPr>
                  <w:rStyle w:val="21"/>
                  <w:lang w:val="en-US" w:eastAsia="en-US" w:bidi="en-US"/>
                </w:rPr>
                <w:t>ru</w:t>
              </w:r>
            </w:hyperlink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365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"Интернет" &lt;3&gt;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1.4.3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 xml:space="preserve">Адрес официального сайта в </w:t>
            </w:r>
            <w:r>
              <w:rPr>
                <w:rStyle w:val="21"/>
              </w:rPr>
              <w:t>информационно-телекоммуникационной сети "Интернет"</w:t>
            </w:r>
          </w:p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ПрогрессЗО.рф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21"/>
              </w:rPr>
              <w:t>1.5. О лице, исполняющем функции единоличного исполнительного органа застройщика &lt;4&gt;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1.5.1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Фамилия</w:t>
            </w:r>
          </w:p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Верещагин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55" w:wrap="notBeside" w:vAnchor="text" w:hAnchor="text" w:xAlign="center" w:y="1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1.5.2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Имя</w:t>
            </w:r>
          </w:p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Денис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5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1.5.3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Отчество (при наличии)</w:t>
            </w:r>
          </w:p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Юрьевич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5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1.5.4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 xml:space="preserve">Наименование </w:t>
            </w:r>
            <w:r>
              <w:rPr>
                <w:rStyle w:val="21"/>
              </w:rPr>
              <w:t>должности</w:t>
            </w:r>
          </w:p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Директор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01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 w:line="266" w:lineRule="exact"/>
            </w:pPr>
            <w:r>
              <w:rPr>
                <w:rStyle w:val="21"/>
              </w:rPr>
              <w:t>1.6. Об индивидуализирующем застройщика коммерческом обозначении &lt;5&gt;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1.6.1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Коммерческое обозначение застройщика</w:t>
            </w:r>
          </w:p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ООО «Прогресс»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Раздел 2. О государственной регистрации застройщика</w:t>
            </w:r>
          </w:p>
        </w:tc>
      </w:tr>
    </w:tbl>
    <w:p w:rsidR="00FB20B4" w:rsidRDefault="00FB20B4">
      <w:pPr>
        <w:framePr w:w="15955" w:wrap="notBeside" w:vAnchor="text" w:hAnchor="text" w:xAlign="center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3"/>
        <w:gridCol w:w="888"/>
        <w:gridCol w:w="11434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4" w:wrap="notBeside" w:vAnchor="text" w:hAnchor="text" w:xAlign="center" w:y="1"/>
              <w:shd w:val="clear" w:color="auto" w:fill="auto"/>
              <w:spacing w:before="0" w:line="266" w:lineRule="exact"/>
              <w:jc w:val="both"/>
            </w:pPr>
            <w:r>
              <w:rPr>
                <w:rStyle w:val="21"/>
              </w:rPr>
              <w:lastRenderedPageBreak/>
              <w:t>2.1. 0 государственной регистрации застройщика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2.1.1</w:t>
            </w:r>
          </w:p>
        </w:tc>
        <w:tc>
          <w:tcPr>
            <w:tcW w:w="1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Индивидуальный номер налогоплательщика</w:t>
            </w:r>
          </w:p>
          <w:p w:rsidR="00FB20B4" w:rsidRDefault="008B25C1">
            <w:pPr>
              <w:pStyle w:val="20"/>
              <w:framePr w:w="1597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3019016289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4" w:wrap="notBeside" w:vAnchor="text" w:hAnchor="text" w:xAlign="center" w:y="1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2.1.2</w:t>
            </w:r>
          </w:p>
        </w:tc>
        <w:tc>
          <w:tcPr>
            <w:tcW w:w="1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Основной государственный регистрационный номер</w:t>
            </w:r>
          </w:p>
          <w:p w:rsidR="00FB20B4" w:rsidRDefault="008B25C1">
            <w:pPr>
              <w:pStyle w:val="20"/>
              <w:framePr w:w="1597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1153025004274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4" w:wrap="notBeside" w:vAnchor="text" w:hAnchor="text" w:xAlign="center" w:y="1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2.1.3</w:t>
            </w:r>
          </w:p>
        </w:tc>
        <w:tc>
          <w:tcPr>
            <w:tcW w:w="1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Год регистрации</w:t>
            </w:r>
          </w:p>
          <w:p w:rsidR="00FB20B4" w:rsidRDefault="008B25C1">
            <w:pPr>
              <w:pStyle w:val="20"/>
              <w:framePr w:w="1597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2015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046"/>
          <w:jc w:val="center"/>
        </w:trPr>
        <w:tc>
          <w:tcPr>
            <w:tcW w:w="159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4" w:wrap="notBeside" w:vAnchor="text" w:hAnchor="text" w:xAlign="center" w:y="1"/>
              <w:shd w:val="clear" w:color="auto" w:fill="auto"/>
              <w:spacing w:before="0" w:line="271" w:lineRule="exact"/>
              <w:jc w:val="center"/>
            </w:pPr>
            <w:r>
              <w:rPr>
                <w:rStyle w:val="21"/>
              </w:rPr>
              <w:t xml:space="preserve">Раздел 3. Об учредителях (участниках) застройщика, которые обладают пятью и более процентами голосов в </w:t>
            </w:r>
            <w:r>
              <w:rPr>
                <w:rStyle w:val="21"/>
              </w:rPr>
              <w:t xml:space="preserve">органе управления этого юридического лица, с указанием фирменного наименования (наименования) юридического лица - учредителя (участника), фамилии, имени, отчества физического лица - учредителя (участника), а также процента голосов, которым обладает каждый </w:t>
            </w:r>
            <w:r>
              <w:rPr>
                <w:rStyle w:val="21"/>
              </w:rPr>
              <w:t>такой учредитель (участник) в органе управления этого юридического лица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4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21"/>
              </w:rPr>
              <w:t>3.1. Об учредителе - юридическом лице, являющемся резидентом Российской Федерации &lt;6&gt;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3.1.1</w:t>
            </w:r>
          </w:p>
        </w:tc>
        <w:tc>
          <w:tcPr>
            <w:tcW w:w="1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Организационно-правовая форма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4" w:wrap="notBeside" w:vAnchor="text" w:hAnchor="text" w:xAlign="center" w:y="1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3.1.2</w:t>
            </w:r>
          </w:p>
        </w:tc>
        <w:tc>
          <w:tcPr>
            <w:tcW w:w="1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 xml:space="preserve">Фирменное наименование (полное наименование) без </w:t>
            </w:r>
            <w:r>
              <w:rPr>
                <w:rStyle w:val="21"/>
              </w:rPr>
              <w:t>указания организационно-правовой формы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4" w:wrap="notBeside" w:vAnchor="text" w:hAnchor="text" w:xAlign="center" w:y="1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3.1.3</w:t>
            </w:r>
          </w:p>
        </w:tc>
        <w:tc>
          <w:tcPr>
            <w:tcW w:w="1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Индивидуальный номер налогоплательщика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4" w:wrap="notBeside" w:vAnchor="text" w:hAnchor="text" w:xAlign="center" w:y="1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3.1.4</w:t>
            </w:r>
          </w:p>
        </w:tc>
        <w:tc>
          <w:tcPr>
            <w:tcW w:w="1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% голосов в органе управления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4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21"/>
              </w:rPr>
              <w:t>3.2. Об учредителе - юридическом лице, являющемся нерезидентом Российской Федерации &lt;7&gt;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3.2.1</w:t>
            </w:r>
          </w:p>
        </w:tc>
        <w:tc>
          <w:tcPr>
            <w:tcW w:w="1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Фирменное наименование организации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4" w:wrap="notBeside" w:vAnchor="text" w:hAnchor="text" w:xAlign="center" w:y="1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3.2.2</w:t>
            </w:r>
          </w:p>
        </w:tc>
        <w:tc>
          <w:tcPr>
            <w:tcW w:w="1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Страна регистрации юридического лица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4" w:wrap="notBeside" w:vAnchor="text" w:hAnchor="text" w:xAlign="center" w:y="1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3.2.3</w:t>
            </w:r>
          </w:p>
        </w:tc>
        <w:tc>
          <w:tcPr>
            <w:tcW w:w="1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регистрации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4" w:wrap="notBeside" w:vAnchor="text" w:hAnchor="text" w:xAlign="center" w:y="1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3.2.4</w:t>
            </w:r>
          </w:p>
        </w:tc>
        <w:tc>
          <w:tcPr>
            <w:tcW w:w="1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Регистрационный номер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4" w:wrap="notBeside" w:vAnchor="text" w:hAnchor="text" w:xAlign="center" w:y="1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3.2.5</w:t>
            </w:r>
          </w:p>
        </w:tc>
        <w:tc>
          <w:tcPr>
            <w:tcW w:w="1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Наименование регистрирующего органа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36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4" w:wrap="notBeside" w:vAnchor="text" w:hAnchor="text" w:xAlign="center" w:y="1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3.2.6</w:t>
            </w:r>
          </w:p>
        </w:tc>
        <w:tc>
          <w:tcPr>
            <w:tcW w:w="1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Адрес (место нахождения) в стране регистрации</w:t>
            </w:r>
          </w:p>
        </w:tc>
      </w:tr>
    </w:tbl>
    <w:p w:rsidR="00FB20B4" w:rsidRDefault="00FB20B4">
      <w:pPr>
        <w:framePr w:w="15974" w:wrap="notBeside" w:vAnchor="text" w:hAnchor="text" w:xAlign="center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2"/>
        <w:gridCol w:w="878"/>
        <w:gridCol w:w="11443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-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36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3.2.7</w:t>
            </w:r>
          </w:p>
        </w:tc>
        <w:tc>
          <w:tcPr>
            <w:tcW w:w="1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2"/>
                <w:b w:val="0"/>
                <w:bCs w:val="0"/>
              </w:rPr>
              <w:t>%</w:t>
            </w:r>
            <w:r>
              <w:rPr>
                <w:rStyle w:val="21"/>
              </w:rPr>
              <w:t xml:space="preserve"> голосов в органе управления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2" w:lineRule="exact"/>
            </w:pPr>
            <w:r>
              <w:rPr>
                <w:rStyle w:val="21"/>
              </w:rPr>
              <w:t xml:space="preserve">3.3. Об </w:t>
            </w:r>
            <w:r>
              <w:rPr>
                <w:rStyle w:val="21"/>
              </w:rPr>
              <w:t>учредителе - физическом лице &lt;8&gt;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3.3.1</w:t>
            </w:r>
          </w:p>
        </w:tc>
        <w:tc>
          <w:tcPr>
            <w:tcW w:w="1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Фамилия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Тарасенко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3.3.2</w:t>
            </w:r>
          </w:p>
        </w:tc>
        <w:tc>
          <w:tcPr>
            <w:tcW w:w="1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Имя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Виктор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36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3.3.3</w:t>
            </w:r>
          </w:p>
        </w:tc>
        <w:tc>
          <w:tcPr>
            <w:tcW w:w="1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Отчество (при наличии)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Станиславович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3.3.4</w:t>
            </w:r>
          </w:p>
        </w:tc>
        <w:tc>
          <w:tcPr>
            <w:tcW w:w="1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Гражданство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Российская Федерация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3.3.5</w:t>
            </w:r>
          </w:p>
        </w:tc>
        <w:tc>
          <w:tcPr>
            <w:tcW w:w="1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Страна места жительства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Россия Федерация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3.3.6</w:t>
            </w:r>
          </w:p>
        </w:tc>
        <w:tc>
          <w:tcPr>
            <w:tcW w:w="1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% голосов в органе управления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100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160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"/>
              </w:rPr>
              <w:t>Раздел 4. О проектах строительства многоквартирных домов и (или) иных объектов недвижимости, в котооых принимал участие застройщик в течение трех лет. предшествующих опубликованию проектной декларации, с указанием места нахождения указанных объектов недвиж</w:t>
            </w:r>
            <w:r>
              <w:rPr>
                <w:rStyle w:val="21"/>
              </w:rPr>
              <w:t>имости, сроков ввода их в эксплуатацию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21"/>
              </w:rPr>
              <w:t>4.1. О проектах строительства многоквартирных домов и (или) иных объектов недвижимости, в которых принимал участие застройщик в течение трех лет,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4.1.1</w:t>
            </w:r>
          </w:p>
        </w:tc>
        <w:tc>
          <w:tcPr>
            <w:tcW w:w="1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Вид объекта капитального строительства &lt;10&gt;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8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FB20B4">
            <w:pPr>
              <w:framePr w:w="16003" w:wrap="notBeside" w:vAnchor="text" w:hAnchor="text" w:xAlign="center" w:y="1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4.1.2</w:t>
            </w:r>
          </w:p>
        </w:tc>
        <w:tc>
          <w:tcPr>
            <w:tcW w:w="1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 xml:space="preserve">Субъект </w:t>
            </w:r>
            <w:r>
              <w:rPr>
                <w:rStyle w:val="21"/>
              </w:rPr>
              <w:t>Российской Федерации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21"/>
              </w:rPr>
              <w:t>предшествующих опубликованию проектной декларации &lt;9&gt;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4.1.3</w:t>
            </w:r>
          </w:p>
        </w:tc>
        <w:tc>
          <w:tcPr>
            <w:tcW w:w="1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Район субъекта Российской Федерации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4.1.4</w:t>
            </w:r>
          </w:p>
        </w:tc>
        <w:tc>
          <w:tcPr>
            <w:tcW w:w="1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Вид населенного пункта &lt;1&gt;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4.1.5</w:t>
            </w:r>
          </w:p>
        </w:tc>
        <w:tc>
          <w:tcPr>
            <w:tcW w:w="1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Наименование населенного пункта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36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4.1.6</w:t>
            </w:r>
          </w:p>
        </w:tc>
        <w:tc>
          <w:tcPr>
            <w:tcW w:w="1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Элемент улично-дорожной сети &lt;2&gt;</w:t>
            </w:r>
          </w:p>
        </w:tc>
      </w:tr>
    </w:tbl>
    <w:p w:rsidR="00FB20B4" w:rsidRDefault="00FB20B4">
      <w:pPr>
        <w:framePr w:w="16003" w:wrap="notBeside" w:vAnchor="text" w:hAnchor="text" w:xAlign="center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2"/>
        <w:gridCol w:w="888"/>
        <w:gridCol w:w="11453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3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-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13" w:wrap="notBeside" w:vAnchor="text" w:hAnchor="text" w:xAlign="center" w:y="1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4.1.7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Наименование элемента улично-дорожной сети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13" w:wrap="notBeside" w:vAnchor="text" w:hAnchor="text" w:xAlign="center" w:y="1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4.1.8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Тип здания (сооружения) &lt;2&gt;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13" w:wrap="notBeside" w:vAnchor="text" w:hAnchor="text" w:xAlign="center" w:y="1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4.1.9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Индивидуализирующее объект, группу объектов капитального строительства коммерческое обозначение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13" w:wrap="notBeside" w:vAnchor="text" w:hAnchor="text" w:xAlign="center" w:y="1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4.1.10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Срок ввода объекта капитального строительства в эксплуатацию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13" w:wrap="notBeside" w:vAnchor="text" w:hAnchor="text" w:xAlign="center" w:y="1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4.1.11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выдачи разрешения на ввод объекта капитального строительства в эксплуатацию &lt;11&gt;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13" w:wrap="notBeside" w:vAnchor="text" w:hAnchor="text" w:xAlign="center" w:y="1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4.1.12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Номер разрешения на ввод объекта капитального строительства в эксплуатацию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13" w:wrap="notBeside" w:vAnchor="text" w:hAnchor="text" w:xAlign="center" w:y="1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4.1.13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 xml:space="preserve">Орган, выдавший разрешение на ввод объекта капитального строительства </w:t>
            </w:r>
            <w:r>
              <w:rPr>
                <w:rStyle w:val="21"/>
              </w:rPr>
              <w:t>в эксплуатацию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306"/>
          <w:jc w:val="center"/>
        </w:trPr>
        <w:tc>
          <w:tcPr>
            <w:tcW w:w="160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 xml:space="preserve">Раздел 5. 0 членстве застройщика в самореп/лируемых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и о выданных </w:t>
            </w:r>
            <w:r>
              <w:rPr>
                <w:rStyle w:val="21"/>
              </w:rPr>
              <w:t>застройщику свидетельствах о допуске к работам, которые оказывают влияние на безопасность объектов капитального строительства, а также о членстве застройщика в иных некоммерческих организациях (в том числе обществах взаимного страхования, ассоциациях), есл</w:t>
            </w:r>
            <w:r>
              <w:rPr>
                <w:rStyle w:val="21"/>
              </w:rPr>
              <w:t>и он является членом таких организаций и (или) имеет указанные свидетельства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3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66" w:lineRule="exact"/>
            </w:pPr>
            <w:r>
              <w:rPr>
                <w:rStyle w:val="21"/>
              </w:rPr>
              <w:t>5.1. О членстве застройщика в саморегулируемых организациях в области инженерных изысканий, архитектурно-строительного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66" w:lineRule="exact"/>
            </w:pPr>
            <w:r>
              <w:rPr>
                <w:rStyle w:val="21"/>
              </w:rPr>
              <w:t>проектирования, строительства,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66" w:lineRule="exact"/>
            </w:pPr>
            <w:r>
              <w:rPr>
                <w:rStyle w:val="21"/>
              </w:rPr>
              <w:t xml:space="preserve">реконструкции, капитального </w:t>
            </w:r>
            <w:r>
              <w:rPr>
                <w:rStyle w:val="21"/>
              </w:rPr>
              <w:t>ремонта объектов капитального строительства и о выданных застройщику свидетельствах о допуске к работам, которые оказывают влияние на безопасность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66" w:lineRule="exact"/>
            </w:pPr>
            <w:r>
              <w:rPr>
                <w:rStyle w:val="21"/>
              </w:rPr>
              <w:t>объектов капитального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5.1.1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64" w:lineRule="exact"/>
            </w:pPr>
            <w:r>
              <w:rPr>
                <w:rStyle w:val="21"/>
              </w:rPr>
              <w:t>Полное наименование саморегулируемой организации, членом которой является застрой</w:t>
            </w:r>
            <w:r>
              <w:rPr>
                <w:rStyle w:val="21"/>
              </w:rPr>
              <w:t>щик, без указания организационно-правовой формы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FB20B4">
            <w:pPr>
              <w:framePr w:w="16013" w:wrap="notBeside" w:vAnchor="text" w:hAnchor="text" w:xAlign="center" w:y="1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5.1.2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Индивидуальный номер налогоплательщика саморегулируемой организации, членом которой является застройщик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013"/>
          <w:jc w:val="center"/>
        </w:trPr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FB20B4">
            <w:pPr>
              <w:framePr w:w="16013" w:wrap="notBeside" w:vAnchor="text" w:hAnchor="text" w:xAlign="center" w:y="1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5.1.3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57" w:lineRule="exact"/>
            </w:pPr>
            <w:r>
              <w:rPr>
                <w:rStyle w:val="21"/>
              </w:rPr>
              <w:t xml:space="preserve">Номер свидетельства о допуске к работам, которые оказывают влияние на безопасность </w:t>
            </w:r>
            <w:r>
              <w:rPr>
                <w:rStyle w:val="21"/>
              </w:rPr>
              <w:t>объектов капитального строительства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36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FB20B4">
            <w:pPr>
              <w:framePr w:w="16013" w:wrap="notBeside" w:vAnchor="text" w:hAnchor="text" w:xAlign="center" w:y="1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5.1.4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59" w:lineRule="exact"/>
            </w:pPr>
            <w:r>
              <w:rPr>
                <w:rStyle w:val="21"/>
              </w:rPr>
              <w:t>Дата выдачи свидетельства о допуске к работам, которые оказывают влияние на безопасность объектов капитального строительства</w:t>
            </w:r>
          </w:p>
        </w:tc>
      </w:tr>
    </w:tbl>
    <w:p w:rsidR="00FB20B4" w:rsidRDefault="00FB20B4">
      <w:pPr>
        <w:framePr w:w="16013" w:wrap="notBeside" w:vAnchor="text" w:hAnchor="text" w:xAlign="center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2"/>
        <w:gridCol w:w="888"/>
        <w:gridCol w:w="11429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3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lastRenderedPageBreak/>
              <w:t>строительства &lt;12&gt;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-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9" w:wrap="notBeside" w:vAnchor="text" w:hAnchor="text" w:xAlign="center" w:y="1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5.1.5</w:t>
            </w:r>
          </w:p>
        </w:tc>
        <w:tc>
          <w:tcPr>
            <w:tcW w:w="1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 xml:space="preserve">Организационно-правовая форма некоммерческой </w:t>
            </w:r>
            <w:r>
              <w:rPr>
                <w:rStyle w:val="21"/>
              </w:rPr>
              <w:t>организации, членом которой является застройщик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013"/>
          <w:jc w:val="center"/>
        </w:trPr>
        <w:tc>
          <w:tcPr>
            <w:tcW w:w="3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 w:line="266" w:lineRule="exact"/>
              <w:jc w:val="both"/>
            </w:pPr>
            <w:r>
              <w:rPr>
                <w:rStyle w:val="21"/>
              </w:rPr>
              <w:t>5.2. О членстве застройщика в иных некоммерческих организациях &lt;13&gt;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5.2.1</w:t>
            </w:r>
          </w:p>
        </w:tc>
        <w:tc>
          <w:tcPr>
            <w:tcW w:w="1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 w:line="262" w:lineRule="exact"/>
            </w:pPr>
            <w:r>
              <w:rPr>
                <w:rStyle w:val="21"/>
              </w:rPr>
              <w:t>Полное наименование некоммерческой организации, членом которой является застройщик, без указания организационно-правовой формы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9" w:wrap="notBeside" w:vAnchor="text" w:hAnchor="text" w:xAlign="center" w:y="1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5.2.2</w:t>
            </w:r>
          </w:p>
        </w:tc>
        <w:tc>
          <w:tcPr>
            <w:tcW w:w="1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Индивидуальный номер налогоплательщика некоммерческой организации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59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Раздел б. 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3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21"/>
              </w:rPr>
              <w:t xml:space="preserve">6.1. О финансовом результате текущего года, о размерах </w:t>
            </w:r>
            <w:r>
              <w:rPr>
                <w:rStyle w:val="21"/>
              </w:rPr>
              <w:t>кредиторской и дебиторской задолженности на последнюю отчетную дату &lt;14&gt;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6.1.1</w:t>
            </w:r>
          </w:p>
        </w:tc>
        <w:tc>
          <w:tcPr>
            <w:tcW w:w="1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Последняя отчетная дата</w:t>
            </w:r>
          </w:p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31.12.2016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9" w:wrap="notBeside" w:vAnchor="text" w:hAnchor="text" w:xAlign="center" w:y="1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6.1.2</w:t>
            </w:r>
          </w:p>
        </w:tc>
        <w:tc>
          <w:tcPr>
            <w:tcW w:w="1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Размер чистой прибыли (убытков) по данным промежуточной или годовой бухгалтерской (финансовой) отчетности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9" w:wrap="notBeside" w:vAnchor="text" w:hAnchor="text" w:xAlign="center" w:y="1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6.1.3</w:t>
            </w:r>
          </w:p>
        </w:tc>
        <w:tc>
          <w:tcPr>
            <w:tcW w:w="1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 xml:space="preserve">Размер кредиторской </w:t>
            </w:r>
            <w:r>
              <w:rPr>
                <w:rStyle w:val="21"/>
              </w:rPr>
              <w:t>задолженности по данным промежуточной или годовой бухгалтерской (финансовой) отчетности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9" w:wrap="notBeside" w:vAnchor="text" w:hAnchor="text" w:xAlign="center" w:y="1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6.1.4</w:t>
            </w:r>
          </w:p>
        </w:tc>
        <w:tc>
          <w:tcPr>
            <w:tcW w:w="1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Размер дебиторской задолженности по данным промежуточной или годовой бухгалтерской (финансовой) отчетности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584"/>
          <w:jc w:val="center"/>
        </w:trPr>
        <w:tc>
          <w:tcPr>
            <w:tcW w:w="159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 xml:space="preserve">Раздел 7. Декларация застройщика о соответствии застройщика требованиям, установленным частью 2 статьи 3 Федерального закона от 30 декабря 2004 г. </w:t>
            </w:r>
            <w:r>
              <w:rPr>
                <w:rStyle w:val="21"/>
                <w:lang w:val="en-US" w:eastAsia="en-US" w:bidi="en-US"/>
              </w:rPr>
              <w:t>N</w:t>
            </w:r>
            <w:r w:rsidRPr="00160878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</w:rPr>
              <w:t xml:space="preserve">214-ФЗ "Об участии в долевом строительстве многоквартирных домов и иных объектов недвижимости и о внесении </w:t>
            </w:r>
            <w:r>
              <w:rPr>
                <w:rStyle w:val="21"/>
              </w:rPr>
              <w:t xml:space="preserve">изменений в некоторые законодательные акты Российской Федерации", а также о соответствии заключивших с застройщиком договор поручительства юридических лиц требованиям, установленным частью 3 статьи 15.3 Федерального закона от 30 декабря 2004 г. </w:t>
            </w:r>
            <w:r>
              <w:rPr>
                <w:rStyle w:val="21"/>
                <w:lang w:val="en-US" w:eastAsia="en-US" w:bidi="en-US"/>
              </w:rPr>
              <w:t>N</w:t>
            </w:r>
            <w:r w:rsidRPr="00160878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</w:rPr>
              <w:t>214-ФЗ "О</w:t>
            </w:r>
            <w:r>
              <w:rPr>
                <w:rStyle w:val="21"/>
              </w:rPr>
              <w:t>б участии в долевом строительстве многоквартирных домов и иных объектов недвижимости и о</w:t>
            </w:r>
          </w:p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внесении изменений в некоторые законодательные акты Российской Федерации" &lt;15&gt;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 w:line="266" w:lineRule="exact"/>
            </w:pPr>
            <w:r>
              <w:rPr>
                <w:rStyle w:val="21"/>
              </w:rPr>
              <w:t xml:space="preserve">7.1. О соответствии застройщика требованиям, установленным частью 2 статьи 3 Федерального закона от 30 декабря 2004 г. </w:t>
            </w:r>
            <w:r>
              <w:rPr>
                <w:rStyle w:val="21"/>
                <w:lang w:val="en-US" w:eastAsia="en-US" w:bidi="en-US"/>
              </w:rPr>
              <w:t>N</w:t>
            </w:r>
            <w:r w:rsidRPr="00160878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</w:rPr>
              <w:t>214- ФЗ "Об участии в долевом строительстве многоквартирных домов и иных объектов недвижимости и о внесении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7.1.1</w:t>
            </w:r>
          </w:p>
        </w:tc>
        <w:tc>
          <w:tcPr>
            <w:tcW w:w="1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Размер уставного (скл</w:t>
            </w:r>
            <w:r>
              <w:rPr>
                <w:rStyle w:val="21"/>
              </w:rPr>
              <w:t>адочного) капитала застройщика установленным требованиям &lt;16&gt;</w:t>
            </w:r>
          </w:p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10000 рублей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FB20B4">
            <w:pPr>
              <w:framePr w:w="15989" w:wrap="notBeside" w:vAnchor="text" w:hAnchor="text" w:xAlign="center" w:y="1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7.1.2</w:t>
            </w:r>
          </w:p>
        </w:tc>
        <w:tc>
          <w:tcPr>
            <w:tcW w:w="1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Процедуры ликвидации юридического лица - застройщика &lt;17&gt;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FB20B4">
            <w:pPr>
              <w:framePr w:w="15989" w:wrap="notBeside" w:vAnchor="text" w:hAnchor="text" w:xAlign="center" w:y="1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7.1.3</w:t>
            </w:r>
          </w:p>
        </w:tc>
        <w:tc>
          <w:tcPr>
            <w:tcW w:w="1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 w:line="264" w:lineRule="exact"/>
              <w:jc w:val="both"/>
            </w:pPr>
            <w:r>
              <w:rPr>
                <w:rStyle w:val="21"/>
              </w:rPr>
              <w:t xml:space="preserve">Решение арбитражного суда о введении одной из процедур, применяемых в деле о банкротстве в соответствии с </w:t>
            </w:r>
            <w:r>
              <w:rPr>
                <w:rStyle w:val="21"/>
              </w:rPr>
              <w:t>законодательством Российской Федерации о несостоятельности (банкротстве), в отношении юридического лица - застройщика &lt;18&gt;</w:t>
            </w:r>
          </w:p>
        </w:tc>
      </w:tr>
    </w:tbl>
    <w:p w:rsidR="00FB20B4" w:rsidRDefault="00FB20B4">
      <w:pPr>
        <w:framePr w:w="15989" w:wrap="notBeside" w:vAnchor="text" w:hAnchor="text" w:xAlign="center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3"/>
        <w:gridCol w:w="874"/>
        <w:gridCol w:w="11438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3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 w:line="266" w:lineRule="exact"/>
            </w:pPr>
            <w:r>
              <w:rPr>
                <w:rStyle w:val="21"/>
              </w:rPr>
              <w:lastRenderedPageBreak/>
              <w:t>изменений в некоторые законодательные акты Российской Федерации"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-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013"/>
          <w:jc w:val="center"/>
        </w:trPr>
        <w:tc>
          <w:tcPr>
            <w:tcW w:w="36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55" w:wrap="notBeside" w:vAnchor="text" w:hAnchor="text" w:xAlign="center" w:y="1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7.1.4</w:t>
            </w:r>
          </w:p>
        </w:tc>
        <w:tc>
          <w:tcPr>
            <w:tcW w:w="1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 w:line="259" w:lineRule="exact"/>
            </w:pPr>
            <w:r>
              <w:rPr>
                <w:rStyle w:val="21"/>
              </w:rPr>
              <w:t xml:space="preserve">Решение арбитражного суда о приостановлении </w:t>
            </w:r>
            <w:r>
              <w:rPr>
                <w:rStyle w:val="21"/>
              </w:rPr>
              <w:t>деятельности в качестве меры административного наказания юридического лица - застройщика &lt;19&gt;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366"/>
          <w:jc w:val="center"/>
        </w:trPr>
        <w:tc>
          <w:tcPr>
            <w:tcW w:w="364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7.1.5</w:t>
            </w:r>
          </w:p>
        </w:tc>
        <w:tc>
          <w:tcPr>
            <w:tcW w:w="1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 w:line="266" w:lineRule="exact"/>
            </w:pPr>
            <w:r>
              <w:rPr>
                <w:rStyle w:val="21"/>
              </w:rPr>
              <w:t>В реестре недобросовестных поставщиков, ведение которого осуществляется в соответствии с законодательством Российской Федерации о закупках товаров, работ,</w:t>
            </w:r>
            <w:r>
              <w:rPr>
                <w:rStyle w:val="21"/>
              </w:rPr>
              <w:t xml:space="preserve"> услуг отдельными видами юридических лиц, сведения о юридическом лице - застройщике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</w:t>
            </w:r>
            <w:r>
              <w:rPr>
                <w:rStyle w:val="21"/>
              </w:rPr>
              <w:t>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</w:t>
            </w:r>
            <w:r>
              <w:rPr>
                <w:rStyle w:val="21"/>
              </w:rPr>
              <w:t>идического лица жилых помещений &lt;19&gt;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626"/>
          <w:jc w:val="center"/>
        </w:trPr>
        <w:tc>
          <w:tcPr>
            <w:tcW w:w="364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7.1.6</w:t>
            </w:r>
          </w:p>
        </w:tc>
        <w:tc>
          <w:tcPr>
            <w:tcW w:w="1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 w:line="266" w:lineRule="exact"/>
            </w:pPr>
            <w:r>
              <w:rPr>
                <w:rStyle w:val="21"/>
              </w:rPr>
              <w:t xml:space="preserve">В реестре недобросовестных поставщиков (подрядчиков, исполнителей), ведение которого осуществляется в соответствии с законодательством Российской Федерации о контрактной системе в сфере закупок товаров, работ, </w:t>
            </w:r>
            <w:r>
              <w:rPr>
                <w:rStyle w:val="21"/>
              </w:rPr>
              <w:t>услуг для обеспечения государственных и муниципальных нужд", сведения о юридическом лице - застройщике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</w:t>
            </w:r>
            <w:r>
              <w:rPr>
                <w:rStyle w:val="21"/>
              </w:rPr>
              <w:t>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</w:t>
            </w:r>
            <w:r>
              <w:rPr>
                <w:rStyle w:val="21"/>
              </w:rPr>
              <w:t>о приобретение у юридического лица жилых помещений &lt;19&gt;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824"/>
          <w:jc w:val="center"/>
        </w:trPr>
        <w:tc>
          <w:tcPr>
            <w:tcW w:w="364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7.1.7</w:t>
            </w:r>
          </w:p>
        </w:tc>
        <w:tc>
          <w:tcPr>
            <w:tcW w:w="1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 w:line="266" w:lineRule="exact"/>
            </w:pPr>
            <w:r>
              <w:rPr>
                <w:rStyle w:val="21"/>
              </w:rPr>
              <w:t xml:space="preserve"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</w:t>
            </w:r>
            <w:r>
              <w:rPr>
                <w:rStyle w:val="21"/>
              </w:rPr>
              <w:t>земельного участка, находящегося 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сведения о юридическом лице - застройщике (в том числе о лице, исполняюще</w:t>
            </w:r>
            <w:r>
              <w:rPr>
                <w:rStyle w:val="21"/>
              </w:rPr>
              <w:t>м функции единоличного исполнительного органа юридического лица) &lt;19&gt;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371"/>
          <w:jc w:val="center"/>
        </w:trPr>
        <w:tc>
          <w:tcPr>
            <w:tcW w:w="364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7.1.8</w:t>
            </w:r>
          </w:p>
        </w:tc>
        <w:tc>
          <w:tcPr>
            <w:tcW w:w="1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 w:line="266" w:lineRule="exact"/>
            </w:pPr>
            <w:r>
              <w:rPr>
                <w:rStyle w:val="21"/>
              </w:rPr>
              <w:t>Недоимка по налогам, сборам, задолженность по иным обязательным платежам в бюджеты бюджетной системы Российской Федерации (за исключением сумм, на которые предоставлены отсрочка,</w:t>
            </w:r>
            <w:r>
              <w:rPr>
                <w:rStyle w:val="21"/>
              </w:rPr>
              <w:t xml:space="preserve">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</w:t>
            </w:r>
            <w:r>
              <w:rPr>
                <w:rStyle w:val="21"/>
              </w:rPr>
              <w:t xml:space="preserve">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</w:t>
            </w:r>
            <w:r>
              <w:rPr>
                <w:rStyle w:val="21"/>
              </w:rPr>
              <w:t>ь пять процентов балансовой стоимости активов застройщика, по данным бухгалтерской (финансовой) отчетности за последний отчетный период, у юридического лица</w:t>
            </w:r>
          </w:p>
        </w:tc>
      </w:tr>
    </w:tbl>
    <w:p w:rsidR="00FB20B4" w:rsidRDefault="00FB20B4">
      <w:pPr>
        <w:framePr w:w="15955" w:wrap="notBeside" w:vAnchor="text" w:hAnchor="text" w:xAlign="center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8"/>
        <w:gridCol w:w="883"/>
        <w:gridCol w:w="11424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364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- застройщика &lt;19&gt;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3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55" w:wrap="notBeside" w:vAnchor="text" w:hAnchor="text" w:xAlign="center" w:y="1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7.1.9</w:t>
            </w:r>
          </w:p>
        </w:tc>
        <w:tc>
          <w:tcPr>
            <w:tcW w:w="1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 w:line="257" w:lineRule="exact"/>
            </w:pPr>
            <w:r>
              <w:rPr>
                <w:rStyle w:val="21"/>
              </w:rPr>
              <w:t xml:space="preserve">Заявление об обжаловании указанных в пункте 7.1.8 недоимки, </w:t>
            </w:r>
            <w:r>
              <w:rPr>
                <w:rStyle w:val="21"/>
              </w:rPr>
              <w:t>задолженности застройщиков в установленном -порядке &lt;19&gt;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018"/>
          <w:jc w:val="center"/>
        </w:trPr>
        <w:tc>
          <w:tcPr>
            <w:tcW w:w="3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55" w:wrap="notBeside" w:vAnchor="text" w:hAnchor="text" w:xAlign="center" w:y="1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7.1.10</w:t>
            </w:r>
          </w:p>
        </w:tc>
        <w:tc>
          <w:tcPr>
            <w:tcW w:w="1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 w:line="262" w:lineRule="exact"/>
            </w:pPr>
            <w:r>
              <w:rPr>
                <w:rStyle w:val="21"/>
              </w:rPr>
              <w:t>Решение по указанному в пункте 7.1.9 заявлению на дату направления проектной декларации в уполномоченный орган исполнительной власти субъекта Российской Федерации &lt;20&gt;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565"/>
          <w:jc w:val="center"/>
        </w:trPr>
        <w:tc>
          <w:tcPr>
            <w:tcW w:w="3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55" w:wrap="notBeside" w:vAnchor="text" w:hAnchor="text" w:xAlign="center" w:y="1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7.1.11</w:t>
            </w:r>
          </w:p>
        </w:tc>
        <w:tc>
          <w:tcPr>
            <w:tcW w:w="1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21"/>
              </w:rPr>
              <w:t xml:space="preserve">Судимость за </w:t>
            </w:r>
            <w:r>
              <w:rPr>
                <w:rStyle w:val="21"/>
              </w:rPr>
              <w:t>преступления в сфере экономики (за исключением лиц, у которых такая судимость погашена или снята) у лица, осуществляющего функции единоличного исполнительного органа застройщика, и главного бухгалтера застройщика или иного должностного лица, на которое воз</w:t>
            </w:r>
            <w:r>
              <w:rPr>
                <w:rStyle w:val="21"/>
              </w:rPr>
              <w:t>ложено ведение бухгалтерского учета, либо лица, с которым заключен договор об оказании услуг по ведению бухгалтерского учета застройщика &lt;19&gt;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088"/>
          <w:jc w:val="center"/>
        </w:trPr>
        <w:tc>
          <w:tcPr>
            <w:tcW w:w="3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55" w:wrap="notBeside" w:vAnchor="text" w:hAnchor="text" w:xAlign="center" w:y="1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7.1.12</w:t>
            </w:r>
          </w:p>
        </w:tc>
        <w:tc>
          <w:tcPr>
            <w:tcW w:w="1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 w:line="266" w:lineRule="exact"/>
            </w:pPr>
            <w:r>
              <w:rPr>
                <w:rStyle w:val="21"/>
              </w:rPr>
              <w:t xml:space="preserve">Наказания в виде лишения права занимать определенные должности или заниматься определенной деятельностью </w:t>
            </w:r>
            <w:r>
              <w:rPr>
                <w:rStyle w:val="21"/>
              </w:rPr>
              <w:t>в сфере строительства, реконструкции объектов капитального строительства или организации таких строительства, реконструкции и административное наказание в виде дисквалификации в отношении лица, осуществляющего функции единоличного исполнительного органа за</w:t>
            </w:r>
            <w:r>
              <w:rPr>
                <w:rStyle w:val="21"/>
              </w:rPr>
              <w:t>стройщика, и главного бухгалтера застройщика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застройщика &lt;21&gt;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3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21"/>
              </w:rPr>
              <w:t xml:space="preserve">7.2. 0 соответствии заключивших с застройщиком договор поручительства юридических лиц требованиям, установленным частью 3 статьи 15.3 Федерального закона от 30 декабря 2004 г. </w:t>
            </w:r>
            <w:r>
              <w:rPr>
                <w:rStyle w:val="21"/>
                <w:lang w:val="en-US" w:eastAsia="en-US" w:bidi="en-US"/>
              </w:rPr>
              <w:t>N</w:t>
            </w:r>
            <w:r w:rsidRPr="00160878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</w:rPr>
              <w:t>214- ФЗ "Об участии в долевом строительстве многоквартирных домов и иных объек</w:t>
            </w:r>
            <w:r>
              <w:rPr>
                <w:rStyle w:val="21"/>
              </w:rPr>
              <w:t>тов недвижимости и о внесении изменений в некоторые законодательные акты Российской Федерации"&lt;22&gt;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7.2.1</w:t>
            </w:r>
          </w:p>
        </w:tc>
        <w:tc>
          <w:tcPr>
            <w:tcW w:w="1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 w:line="266" w:lineRule="exact"/>
            </w:pPr>
            <w:r>
              <w:rPr>
                <w:rStyle w:val="21"/>
              </w:rPr>
              <w:t>Размер суммы полностью оплаченных уставного капитала застройщика, уставных (складочных) капиталов, уставных фондов поручителя или сопоручителей по закл</w:t>
            </w:r>
            <w:r>
              <w:rPr>
                <w:rStyle w:val="21"/>
              </w:rPr>
              <w:t>юченному договору поручительства с таким застройщиком и уставных (складочных) капиталов, уставных фондов иных застройщиков, также заключивших с указанными поручителем или сопоручителями другой договор поручительства (далее - юридическое лицо - поручитель),</w:t>
            </w:r>
            <w:r>
              <w:rPr>
                <w:rStyle w:val="21"/>
              </w:rPr>
              <w:t xml:space="preserve"> установленным требованиям &lt;17&gt;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FB20B4">
            <w:pPr>
              <w:framePr w:w="15955" w:wrap="notBeside" w:vAnchor="text" w:hAnchor="text" w:xAlign="center" w:y="1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7.2.2</w:t>
            </w:r>
          </w:p>
        </w:tc>
        <w:tc>
          <w:tcPr>
            <w:tcW w:w="1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Процедуры ликвидации юридического лица - поручителя &lt;18&gt;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36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FB20B4">
            <w:pPr>
              <w:framePr w:w="15955" w:wrap="notBeside" w:vAnchor="text" w:hAnchor="text" w:xAlign="center" w:y="1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7.2.3</w:t>
            </w:r>
          </w:p>
        </w:tc>
        <w:tc>
          <w:tcPr>
            <w:tcW w:w="1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55" w:wrap="notBeside" w:vAnchor="text" w:hAnchor="text" w:xAlign="center" w:y="1"/>
              <w:shd w:val="clear" w:color="auto" w:fill="auto"/>
              <w:spacing w:before="0" w:line="262" w:lineRule="exact"/>
            </w:pPr>
            <w:r>
              <w:rPr>
                <w:rStyle w:val="21"/>
              </w:rPr>
              <w:t xml:space="preserve">Решение арбитражного суда о введении одной из процедур, применяемых в деле о банкротстве в соответствии с законодательством Российской Федерации о </w:t>
            </w:r>
            <w:r>
              <w:rPr>
                <w:rStyle w:val="21"/>
              </w:rPr>
              <w:t>несостоятельности (банкротстве), в отношении юридического лица - поручителя &lt;19&gt;</w:t>
            </w:r>
          </w:p>
        </w:tc>
      </w:tr>
    </w:tbl>
    <w:p w:rsidR="00FB20B4" w:rsidRDefault="00FB20B4">
      <w:pPr>
        <w:framePr w:w="15955" w:wrap="notBeside" w:vAnchor="text" w:hAnchor="text" w:xAlign="center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9"/>
        <w:gridCol w:w="898"/>
        <w:gridCol w:w="11419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7.2.4</w:t>
            </w:r>
          </w:p>
        </w:tc>
        <w:tc>
          <w:tcPr>
            <w:tcW w:w="1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36" w:wrap="notBeside" w:vAnchor="text" w:hAnchor="text" w:xAlign="center" w:y="1"/>
              <w:shd w:val="clear" w:color="auto" w:fill="auto"/>
              <w:spacing w:before="0" w:line="266" w:lineRule="exact"/>
            </w:pPr>
            <w:r>
              <w:rPr>
                <w:rStyle w:val="21"/>
              </w:rPr>
              <w:t>Решение арбитражного суда о приостановлении деятельности в качестве меры административного наказания юридического лица - поручителя &lt;19&gt;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352"/>
          <w:jc w:val="center"/>
        </w:trPr>
        <w:tc>
          <w:tcPr>
            <w:tcW w:w="3619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7.2.5</w:t>
            </w:r>
          </w:p>
        </w:tc>
        <w:tc>
          <w:tcPr>
            <w:tcW w:w="1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36" w:wrap="notBeside" w:vAnchor="text" w:hAnchor="text" w:xAlign="center" w:y="1"/>
              <w:shd w:val="clear" w:color="auto" w:fill="auto"/>
              <w:spacing w:before="0" w:line="266" w:lineRule="exact"/>
            </w:pPr>
            <w:r>
              <w:rPr>
                <w:rStyle w:val="21"/>
              </w:rPr>
              <w:t xml:space="preserve">В реестре </w:t>
            </w:r>
            <w:r>
              <w:rPr>
                <w:rStyle w:val="21"/>
              </w:rPr>
              <w:t>недобросовестных поставщиков, ведение которого осуществляется в соответствии с законодательством Российской Федерации о закупках товаров, работ, услуг отдельными видами юридических лиц, сведения о юридическом лице - поручителе (в том числе о лице, исполняю</w:t>
            </w:r>
            <w:r>
              <w:rPr>
                <w:rStyle w:val="21"/>
              </w:rPr>
              <w:t>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</w:t>
            </w:r>
            <w:r>
              <w:rPr>
                <w:rStyle w:val="21"/>
              </w:rPr>
              <w:t>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 &lt;19&gt;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630"/>
          <w:jc w:val="center"/>
        </w:trPr>
        <w:tc>
          <w:tcPr>
            <w:tcW w:w="3619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7.2.6</w:t>
            </w:r>
          </w:p>
        </w:tc>
        <w:tc>
          <w:tcPr>
            <w:tcW w:w="1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36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21"/>
              </w:rPr>
              <w:t xml:space="preserve">В реестре недобросовестных поставщиков (подрядчиков, исполнителей), </w:t>
            </w:r>
            <w:r>
              <w:rPr>
                <w:rStyle w:val="21"/>
              </w:rPr>
              <w:t>ведение которого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нужд", сведения о юридическом лице - поручителе (в том числе</w:t>
            </w:r>
            <w:r>
              <w:rPr>
                <w:rStyle w:val="21"/>
              </w:rPr>
              <w:t xml:space="preserve">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</w:t>
            </w:r>
            <w:r>
              <w:rPr>
                <w:rStyle w:val="21"/>
              </w:rPr>
              <w:t>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 &lt;19&gt;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819"/>
          <w:jc w:val="center"/>
        </w:trPr>
        <w:tc>
          <w:tcPr>
            <w:tcW w:w="3619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7.2.7</w:t>
            </w:r>
          </w:p>
        </w:tc>
        <w:tc>
          <w:tcPr>
            <w:tcW w:w="1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36" w:wrap="notBeside" w:vAnchor="text" w:hAnchor="text" w:xAlign="center" w:y="1"/>
              <w:shd w:val="clear" w:color="auto" w:fill="auto"/>
              <w:spacing w:before="0" w:line="266" w:lineRule="exact"/>
            </w:pPr>
            <w:r>
              <w:rPr>
                <w:rStyle w:val="21"/>
              </w:rPr>
              <w:t xml:space="preserve">В реестре недобросовестных участников аукциона по </w:t>
            </w:r>
            <w:r>
              <w:rPr>
                <w:rStyle w:val="21"/>
              </w:rPr>
              <w:t>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</w:t>
            </w:r>
            <w:r>
              <w:rPr>
                <w:rStyle w:val="21"/>
              </w:rPr>
              <w:t>я в соответствии с земельным законодательством Российской Федерации, сведения о юридическом лице - поручителя (в том числе о лице, исполняющем функции единоличного исполнительного органа юридического лица) &lt;19&gt;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933"/>
          <w:jc w:val="center"/>
        </w:trPr>
        <w:tc>
          <w:tcPr>
            <w:tcW w:w="36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3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7.2.8</w:t>
            </w:r>
          </w:p>
        </w:tc>
        <w:tc>
          <w:tcPr>
            <w:tcW w:w="1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36" w:wrap="notBeside" w:vAnchor="text" w:hAnchor="text" w:xAlign="center" w:y="1"/>
              <w:shd w:val="clear" w:color="auto" w:fill="auto"/>
              <w:spacing w:before="0" w:line="266" w:lineRule="exact"/>
            </w:pPr>
            <w:r>
              <w:rPr>
                <w:rStyle w:val="21"/>
              </w:rPr>
              <w:t xml:space="preserve">Недоимка по налогам, сборам, </w:t>
            </w:r>
            <w:r>
              <w:rPr>
                <w:rStyle w:val="21"/>
              </w:rPr>
              <w:t>задолженность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</w:t>
            </w:r>
            <w:r>
              <w:rPr>
                <w:rStyle w:val="21"/>
              </w:rPr>
              <w:t>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</w:t>
            </w:r>
            <w:r>
              <w:rPr>
                <w:rStyle w:val="21"/>
              </w:rPr>
              <w:t xml:space="preserve">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</w:t>
            </w:r>
            <w:r>
              <w:rPr>
                <w:rStyle w:val="21"/>
              </w:rPr>
              <w:t>за последний отчетный период, у юридического лица - поручителя &lt;19&gt;</w:t>
            </w:r>
          </w:p>
        </w:tc>
      </w:tr>
    </w:tbl>
    <w:p w:rsidR="00FB20B4" w:rsidRDefault="00FB20B4">
      <w:pPr>
        <w:framePr w:w="15936" w:wrap="notBeside" w:vAnchor="text" w:hAnchor="text" w:xAlign="center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  <w:sectPr w:rsidR="00FB20B4">
          <w:type w:val="continuous"/>
          <w:pgSz w:w="16840" w:h="11900" w:orient="landscape"/>
          <w:pgMar w:top="110" w:right="344" w:bottom="678" w:left="42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8"/>
        <w:gridCol w:w="11405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230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lastRenderedPageBreak/>
              <w:t>7.2.9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2302" w:wrap="notBeside" w:vAnchor="text" w:hAnchor="text" w:xAlign="center" w:y="1"/>
              <w:shd w:val="clear" w:color="auto" w:fill="auto"/>
              <w:spacing w:before="0" w:line="262" w:lineRule="exact"/>
            </w:pPr>
            <w:r>
              <w:rPr>
                <w:rStyle w:val="21"/>
              </w:rPr>
              <w:t>Заявление об обжаловании указанных в пункте 7.2.8 недоимки, задолженности поручителя в установленном порядке &lt;20&gt;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230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7.2.10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2302" w:wrap="notBeside" w:vAnchor="text" w:hAnchor="text" w:xAlign="center" w:y="1"/>
              <w:shd w:val="clear" w:color="auto" w:fill="auto"/>
              <w:spacing w:before="0" w:line="262" w:lineRule="exact"/>
            </w:pPr>
            <w:r>
              <w:rPr>
                <w:rStyle w:val="21"/>
              </w:rPr>
              <w:t xml:space="preserve">Решение по указанному в пункте </w:t>
            </w:r>
            <w:r>
              <w:rPr>
                <w:rStyle w:val="21"/>
              </w:rPr>
              <w:t>7.2.9 заявлению на дату направления проектной декларации в уполномоченный орган исполнительной власти субъекта Российской Федерации &lt;21&gt;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565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230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7.2.11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2302" w:wrap="notBeside" w:vAnchor="text" w:hAnchor="text" w:xAlign="center" w:y="1"/>
              <w:shd w:val="clear" w:color="auto" w:fill="auto"/>
              <w:spacing w:before="0" w:line="266" w:lineRule="exact"/>
            </w:pPr>
            <w:r>
              <w:rPr>
                <w:rStyle w:val="21"/>
              </w:rPr>
              <w:t xml:space="preserve">Судимость за преступления в сфере экономики (за исключением лиц, у которых такая судимость погашена или снята) </w:t>
            </w:r>
            <w:r>
              <w:rPr>
                <w:rStyle w:val="21"/>
              </w:rPr>
              <w:t>у лица, осуществляющего функции единоличного исполнительного органа поручителя, и главного бухгалтера поручителя или иного должностного лица, на которое возложено ведение бухгалтерского учета, либо лица, с которым заключен договор об оказании услуг по веде</w:t>
            </w:r>
            <w:r>
              <w:rPr>
                <w:rStyle w:val="21"/>
              </w:rPr>
              <w:t>нию бухгалтерского учета поручителя &lt;19&gt;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107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2302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7.2.12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2302" w:wrap="notBeside" w:vAnchor="text" w:hAnchor="text" w:xAlign="center" w:y="1"/>
              <w:shd w:val="clear" w:color="auto" w:fill="auto"/>
              <w:spacing w:before="0" w:line="266" w:lineRule="exact"/>
            </w:pPr>
            <w:r>
              <w:rPr>
                <w:rStyle w:val="21"/>
              </w:rPr>
              <w:t xml:space="preserve">Наказания в виде лишения права занимать определенные должности или заниматься определенной деятельностью в сфере строительства, реконструкции объектов капитального строительства или организации таких </w:t>
            </w:r>
            <w:r>
              <w:rPr>
                <w:rStyle w:val="21"/>
              </w:rPr>
              <w:t>строительства, реконструкции и административное наказание в виде дисквалификации в отношении лица, осуществляющего функции единоличного исполнительного органа поручителя, и главного бухгалтера поручителя или иного должностного лица, на которое возложено ве</w:t>
            </w:r>
            <w:r>
              <w:rPr>
                <w:rStyle w:val="21"/>
              </w:rPr>
              <w:t>дение бухгалтерского учета, либо лица, с которым заключен договор об оказании услуг по ведению бухгалтерского учета поручителя &lt;22&gt;</w:t>
            </w:r>
          </w:p>
        </w:tc>
      </w:tr>
    </w:tbl>
    <w:p w:rsidR="00FB20B4" w:rsidRDefault="00FB20B4">
      <w:pPr>
        <w:framePr w:w="12302" w:wrap="notBeside" w:vAnchor="text" w:hAnchor="text" w:xAlign="center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p w:rsidR="00FB20B4" w:rsidRDefault="00160878">
      <w:pPr>
        <w:pStyle w:val="20"/>
        <w:shd w:val="clear" w:color="auto" w:fill="auto"/>
        <w:spacing w:before="10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-1816735</wp:posOffset>
                </wp:positionH>
                <wp:positionV relativeFrom="paragraph">
                  <wp:posOffset>244475</wp:posOffset>
                </wp:positionV>
                <wp:extent cx="1505585" cy="341630"/>
                <wp:effectExtent l="1905" t="1905" r="0" b="0"/>
                <wp:wrapTopAndBottom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58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0B4" w:rsidRDefault="008B25C1">
                            <w:pPr>
                              <w:pStyle w:val="20"/>
                              <w:shd w:val="clear" w:color="auto" w:fill="auto"/>
                              <w:spacing w:before="0" w:line="269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8.1. Иная информация о застройщике &lt;23&gt;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143.05pt;margin-top:19.25pt;width:118.55pt;height:26.9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" filled="f" stroked="f">
                <v:textbox style="mso-fit-shape-to-text:t" inset="0,0,0,0">
                  <w:txbxContent>
                    <w:p w:rsidR="00FB20B4" w:rsidRDefault="008B25C1">
                      <w:pPr>
                        <w:pStyle w:val="20"/>
                        <w:shd w:val="clear" w:color="auto" w:fill="auto"/>
                        <w:spacing w:before="0" w:line="269" w:lineRule="exact"/>
                        <w:jc w:val="both"/>
                      </w:pPr>
                      <w:r>
                        <w:rPr>
                          <w:rStyle w:val="2Exact"/>
                        </w:rPr>
                        <w:t>8.1. Иная информация о застройщике &lt;23&gt;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869315" distL="63500" distR="1420495" simplePos="0" relativeHeight="377487107" behindDoc="1" locked="0" layoutInCell="1" allowOverlap="1">
                <wp:simplePos x="0" y="0"/>
                <wp:positionH relativeFrom="margin">
                  <wp:posOffset>487680</wp:posOffset>
                </wp:positionH>
                <wp:positionV relativeFrom="paragraph">
                  <wp:posOffset>167005</wp:posOffset>
                </wp:positionV>
                <wp:extent cx="341630" cy="264160"/>
                <wp:effectExtent l="1270" t="635" r="0" b="1905"/>
                <wp:wrapTopAndBottom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0B4" w:rsidRDefault="008B25C1">
                            <w:pPr>
                              <w:pStyle w:val="5"/>
                              <w:shd w:val="clear" w:color="auto" w:fill="auto"/>
                            </w:pPr>
                            <w:r>
                              <w:t>8</w:t>
                            </w:r>
                            <w:r>
                              <w:rPr>
                                <w:rStyle w:val="5CordiaUPC15ptExact"/>
                              </w:rPr>
                              <w:t>.</w:t>
                            </w:r>
                            <w:r>
                              <w:t>1.1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8.4pt;margin-top:13.15pt;width:26.9pt;height:20.8pt;z-index:-125829373;visibility:visible;mso-wrap-style:square;mso-width-percent:0;mso-height-percent:0;mso-wrap-distance-left:5pt;mso-wrap-distance-top:0;mso-wrap-distance-right:111.85pt;mso-wrap-distance-bottom:68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" filled="f" stroked="f">
                <v:textbox style="mso-fit-shape-to-text:t" inset="0,0,0,0">
                  <w:txbxContent>
                    <w:p w:rsidR="00FB20B4" w:rsidRDefault="008B25C1">
                      <w:pPr>
                        <w:pStyle w:val="5"/>
                        <w:shd w:val="clear" w:color="auto" w:fill="auto"/>
                      </w:pPr>
                      <w:r>
                        <w:t>8</w:t>
                      </w:r>
                      <w:r>
                        <w:rPr>
                          <w:rStyle w:val="5CordiaUPC15ptExact"/>
                        </w:rPr>
                        <w:t>.</w:t>
                      </w:r>
                      <w:r>
                        <w:t>1.1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377487108" behindDoc="1" locked="0" layoutInCell="1" allowOverlap="1">
            <wp:simplePos x="0" y="0"/>
            <wp:positionH relativeFrom="margin">
              <wp:posOffset>2249170</wp:posOffset>
            </wp:positionH>
            <wp:positionV relativeFrom="paragraph">
              <wp:posOffset>275590</wp:posOffset>
            </wp:positionV>
            <wp:extent cx="1469390" cy="1066800"/>
            <wp:effectExtent l="0" t="0" r="0" b="0"/>
            <wp:wrapTopAndBottom/>
            <wp:docPr id="6" name="Рисунок 6" descr="C:\Users\SVETA~1.SKO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VETA~1.SKO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5C1">
        <w:rPr>
          <w:rStyle w:val="23"/>
        </w:rPr>
        <w:t>Раздел 8.</w:t>
      </w:r>
      <w:r w:rsidR="008B25C1">
        <w:t xml:space="preserve"> Иная не противоречащая законодательству Российской Федерации информация о застройщике</w:t>
      </w:r>
    </w:p>
    <w:p w:rsidR="00FB20B4" w:rsidRDefault="008B25C1">
      <w:pPr>
        <w:pStyle w:val="10"/>
        <w:keepNext/>
        <w:keepLines/>
        <w:shd w:val="clear" w:color="auto" w:fill="auto"/>
        <w:ind w:left="1680"/>
      </w:pPr>
      <w:bookmarkStart w:id="4" w:name="bookmark2"/>
      <w:r>
        <w:lastRenderedPageBreak/>
        <w:t>ПРОГРЕСС</w:t>
      </w:r>
      <w:bookmarkEnd w:id="4"/>
    </w:p>
    <w:p w:rsidR="00FB20B4" w:rsidRDefault="008B25C1">
      <w:pPr>
        <w:pStyle w:val="25"/>
        <w:keepNext/>
        <w:keepLines/>
        <w:shd w:val="clear" w:color="auto" w:fill="auto"/>
        <w:ind w:left="3720"/>
      </w:pPr>
      <w:bookmarkStart w:id="5" w:name="bookmark3"/>
      <w:r>
        <w:t>ООО</w:t>
      </w:r>
      <w:bookmarkEnd w:id="5"/>
    </w:p>
    <w:p w:rsidR="00FB20B4" w:rsidRDefault="008B25C1">
      <w:pPr>
        <w:pStyle w:val="20"/>
        <w:shd w:val="clear" w:color="auto" w:fill="auto"/>
        <w:spacing w:before="0"/>
        <w:ind w:left="3060"/>
        <w:sectPr w:rsidR="00FB20B4">
          <w:pgSz w:w="16840" w:h="11900" w:orient="landscape"/>
          <w:pgMar w:top="305" w:right="414" w:bottom="1176" w:left="3404" w:header="0" w:footer="3" w:gutter="0"/>
          <w:cols w:space="720"/>
          <w:noEndnote/>
          <w:docGrid w:linePitch="360"/>
        </w:sectPr>
      </w:pPr>
      <w:r>
        <w:t>Информация о проекте строительства &lt;24&gt;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2"/>
        <w:gridCol w:w="893"/>
        <w:gridCol w:w="11438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ind w:left="180"/>
            </w:pPr>
            <w:r>
              <w:rPr>
                <w:rStyle w:val="21"/>
              </w:rPr>
              <w:lastRenderedPageBreak/>
              <w:t>Раздел 9. 0 видах строящихся (создаваемых)</w:t>
            </w:r>
          </w:p>
        </w:tc>
        <w:tc>
          <w:tcPr>
            <w:tcW w:w="114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 xml:space="preserve">в рамках проекта строительства объектов </w:t>
            </w:r>
            <w:r>
              <w:rPr>
                <w:rStyle w:val="21"/>
              </w:rPr>
              <w:t>капитального строительства, их местоположении и основных характеристиках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9.1. О количестве объектов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капитального строительства, в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9.1.1</w:t>
            </w:r>
          </w:p>
        </w:tc>
        <w:tc>
          <w:tcPr>
            <w:tcW w:w="1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Количество объектов капитального строительства, в отношении которых заполняется проектная декларация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366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 xml:space="preserve">отношении </w:t>
            </w:r>
            <w:r>
              <w:rPr>
                <w:rStyle w:val="21"/>
              </w:rPr>
              <w:t>которых заполняется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проектная декларация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9.1.2</w:t>
            </w:r>
          </w:p>
        </w:tc>
        <w:tc>
          <w:tcPr>
            <w:tcW w:w="1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2" w:lineRule="exact"/>
            </w:pPr>
            <w:r>
              <w:rPr>
                <w:rStyle w:val="21"/>
              </w:rPr>
              <w:t>Обоснование строительства нескольких объектов капитального строительства в границах являющегося элементом планировочной структуры квартала, микрорайона, предусмотренным утвержденной документацией по планировке</w:t>
            </w:r>
            <w:r>
              <w:rPr>
                <w:rStyle w:val="21"/>
              </w:rPr>
              <w:t xml:space="preserve"> территории &lt;25&gt;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71" w:lineRule="exact"/>
            </w:pPr>
            <w:r>
              <w:rPr>
                <w:rStyle w:val="21"/>
              </w:rPr>
              <w:t>9.2. О видах строящихся в рамках проекта строительства объектов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9.2.1</w:t>
            </w:r>
          </w:p>
        </w:tc>
        <w:tc>
          <w:tcPr>
            <w:tcW w:w="1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Вид строящегося (создаваемого) объекта капитального строительства &lt;27&gt;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Многоквартирный дом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366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21"/>
              </w:rPr>
              <w:t>капитального строительства, их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21"/>
              </w:rPr>
              <w:t>местоположении и основных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21"/>
              </w:rPr>
              <w:t>характеристиках &lt;26</w:t>
            </w:r>
            <w:r>
              <w:rPr>
                <w:rStyle w:val="21"/>
              </w:rPr>
              <w:t>&gt;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9.2.2</w:t>
            </w:r>
          </w:p>
        </w:tc>
        <w:tc>
          <w:tcPr>
            <w:tcW w:w="1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Субъект Российской Федерации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Астраханская область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6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9.2.3</w:t>
            </w:r>
          </w:p>
        </w:tc>
        <w:tc>
          <w:tcPr>
            <w:tcW w:w="1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Район субъекта Российской Федерации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Южный федеральный округ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6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9.2.4</w:t>
            </w:r>
          </w:p>
        </w:tc>
        <w:tc>
          <w:tcPr>
            <w:tcW w:w="1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Вид населенного пункта &lt;1&gt;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Город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366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9.2.5</w:t>
            </w:r>
          </w:p>
        </w:tc>
        <w:tc>
          <w:tcPr>
            <w:tcW w:w="1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Наименование населенного пункта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Астрахань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6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9.2.6</w:t>
            </w:r>
          </w:p>
        </w:tc>
        <w:tc>
          <w:tcPr>
            <w:tcW w:w="1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Округ в населенном пункте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6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9.2.7</w:t>
            </w:r>
          </w:p>
        </w:tc>
        <w:tc>
          <w:tcPr>
            <w:tcW w:w="1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Район в населенном пункте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Ленинский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6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9.2.8</w:t>
            </w:r>
          </w:p>
        </w:tc>
        <w:tc>
          <w:tcPr>
            <w:tcW w:w="1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Вид обозначения улицы &lt;2&gt;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Улица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6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9.2.9</w:t>
            </w:r>
          </w:p>
        </w:tc>
        <w:tc>
          <w:tcPr>
            <w:tcW w:w="1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Наименование улицы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Савушкина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366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9.2.10</w:t>
            </w:r>
          </w:p>
        </w:tc>
        <w:tc>
          <w:tcPr>
            <w:tcW w:w="1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Дом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6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36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9.2.11</w:t>
            </w:r>
          </w:p>
        </w:tc>
        <w:tc>
          <w:tcPr>
            <w:tcW w:w="1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Литера</w:t>
            </w:r>
          </w:p>
        </w:tc>
      </w:tr>
    </w:tbl>
    <w:p w:rsidR="00FB20B4" w:rsidRDefault="00FB20B4">
      <w:pPr>
        <w:framePr w:w="15994" w:wrap="notBeside" w:vAnchor="text" w:hAnchor="text" w:xAlign="center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2"/>
        <w:gridCol w:w="878"/>
        <w:gridCol w:w="11438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-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6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9.2.12</w:t>
            </w:r>
          </w:p>
        </w:tc>
        <w:tc>
          <w:tcPr>
            <w:tcW w:w="1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Корпус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366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9.2.13</w:t>
            </w:r>
          </w:p>
        </w:tc>
        <w:tc>
          <w:tcPr>
            <w:tcW w:w="1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Строение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6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9.2.14</w:t>
            </w:r>
          </w:p>
        </w:tc>
        <w:tc>
          <w:tcPr>
            <w:tcW w:w="1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Владение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366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9.2.15</w:t>
            </w:r>
          </w:p>
        </w:tc>
        <w:tc>
          <w:tcPr>
            <w:tcW w:w="1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Блок-секция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6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9.2.16</w:t>
            </w:r>
          </w:p>
        </w:tc>
        <w:tc>
          <w:tcPr>
            <w:tcW w:w="1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Уточнение адреса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6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9.2.17</w:t>
            </w:r>
          </w:p>
        </w:tc>
        <w:tc>
          <w:tcPr>
            <w:tcW w:w="1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Назначение объекта &lt;28&gt;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Жилое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6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9.2.18</w:t>
            </w:r>
          </w:p>
        </w:tc>
        <w:tc>
          <w:tcPr>
            <w:tcW w:w="1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Минимальное количество этажей в объекте &lt;29&gt;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6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9.2.19</w:t>
            </w:r>
          </w:p>
        </w:tc>
        <w:tc>
          <w:tcPr>
            <w:tcW w:w="1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Максимальное количество этажей в объекте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6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9.2.20</w:t>
            </w:r>
          </w:p>
        </w:tc>
        <w:tc>
          <w:tcPr>
            <w:tcW w:w="1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Общая площадь объекта &lt;30&gt;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4616,47 м2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018"/>
          <w:jc w:val="center"/>
        </w:trPr>
        <w:tc>
          <w:tcPr>
            <w:tcW w:w="366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9.2.21</w:t>
            </w:r>
          </w:p>
        </w:tc>
        <w:tc>
          <w:tcPr>
            <w:tcW w:w="1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21"/>
              </w:rPr>
              <w:t>Материал наружных стен и каркаса объекта &lt;31&gt;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21"/>
              </w:rPr>
              <w:t>Конструкция наружных стен - многослойная теплоэффективная конструкция на гибких связях;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21"/>
              </w:rPr>
              <w:t>Конструкция каркаса - монолитный железобетон.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6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9.2.22</w:t>
            </w:r>
          </w:p>
        </w:tc>
        <w:tc>
          <w:tcPr>
            <w:tcW w:w="1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Материал перекрытий &lt;32&gt;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Монолитный железобетон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6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9.2.23</w:t>
            </w:r>
          </w:p>
        </w:tc>
        <w:tc>
          <w:tcPr>
            <w:tcW w:w="1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Класс энергоэффективности &lt;33&gt;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 xml:space="preserve">В+ </w:t>
            </w:r>
            <w:r>
              <w:rPr>
                <w:rStyle w:val="28pt"/>
              </w:rPr>
              <w:t>«ВЫСОКИЙ+»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36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9.2.24</w:t>
            </w:r>
          </w:p>
        </w:tc>
        <w:tc>
          <w:tcPr>
            <w:tcW w:w="1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Сейсмостойкость &lt;34&gt;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6 баллов</w:t>
            </w:r>
          </w:p>
        </w:tc>
      </w:tr>
    </w:tbl>
    <w:p w:rsidR="00FB20B4" w:rsidRDefault="00FB20B4">
      <w:pPr>
        <w:framePr w:w="15979" w:wrap="notBeside" w:vAnchor="text" w:hAnchor="text" w:xAlign="center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7"/>
        <w:gridCol w:w="883"/>
        <w:gridCol w:w="11448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1315"/>
          <w:jc w:val="center"/>
        </w:trPr>
        <w:tc>
          <w:tcPr>
            <w:tcW w:w="160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lastRenderedPageBreak/>
              <w:t xml:space="preserve">Раздел 10. 0 виде договора, для исполнения которого застройщиком осуществляется реализация проекта строительства (в случае заключения такого договора), в том числе договора, предусмотренного законодательством Российской </w:t>
            </w:r>
            <w:r>
              <w:rPr>
                <w:rStyle w:val="21"/>
              </w:rPr>
              <w:t>Федерации о градостроительной деятельности, о лицах, выполнивших инженерные изыскания, архитектурно-строительное проектирование, о результатах экспертизы проектной документации и результатов инженерных изысканий, о результатах государственной экологической</w:t>
            </w:r>
            <w:r>
              <w:rPr>
                <w:rStyle w:val="21"/>
              </w:rPr>
              <w:t xml:space="preserve"> экспертизы, если требование о проведении таких экспертиз установлено федеральным законом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</w:pPr>
            <w:r>
              <w:rPr>
                <w:rStyle w:val="21"/>
              </w:rPr>
              <w:t>10.1. О виде договора, для исполнения которого застройщиком осуществляется реализация проекта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</w:pPr>
            <w:r>
              <w:rPr>
                <w:rStyle w:val="21"/>
              </w:rPr>
              <w:t>строительства, в том числе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</w:pPr>
            <w:r>
              <w:rPr>
                <w:rStyle w:val="21"/>
              </w:rPr>
              <w:t>договора, предусмотренного законодательством</w:t>
            </w:r>
            <w:r>
              <w:rPr>
                <w:rStyle w:val="21"/>
              </w:rPr>
              <w:t xml:space="preserve"> Российской Федерации о градостроительной деятельности &lt;35&gt;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10.1.1</w:t>
            </w:r>
          </w:p>
        </w:tc>
        <w:tc>
          <w:tcPr>
            <w:tcW w:w="1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Вид договора &lt;36&gt;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10.1.2</w:t>
            </w:r>
          </w:p>
        </w:tc>
        <w:tc>
          <w:tcPr>
            <w:tcW w:w="1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Номер договора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3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10.1.3</w:t>
            </w:r>
          </w:p>
        </w:tc>
        <w:tc>
          <w:tcPr>
            <w:tcW w:w="1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заключения договора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10.1.4</w:t>
            </w:r>
          </w:p>
        </w:tc>
        <w:tc>
          <w:tcPr>
            <w:tcW w:w="1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Даты внесения изменений в договор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21"/>
              </w:rPr>
              <w:t>10.2. О лицах, выполнивших инженерные изыскания &lt;37&gt;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10.2.1</w:t>
            </w:r>
          </w:p>
        </w:tc>
        <w:tc>
          <w:tcPr>
            <w:tcW w:w="1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Организационно-правовая форма организации, выполнившей инженерные изыскания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Общество с ограниченной ответственностью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018"/>
          <w:jc w:val="center"/>
        </w:trPr>
        <w:tc>
          <w:tcPr>
            <w:tcW w:w="3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10.2.2</w:t>
            </w:r>
          </w:p>
        </w:tc>
        <w:tc>
          <w:tcPr>
            <w:tcW w:w="1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9" w:lineRule="exact"/>
            </w:pPr>
            <w:r>
              <w:rPr>
                <w:rStyle w:val="21"/>
              </w:rPr>
              <w:t>Полное наименование организации, выполнившей инженерные изыскания, без указания организационно-правовой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9" w:lineRule="exact"/>
            </w:pPr>
            <w:r>
              <w:rPr>
                <w:rStyle w:val="21"/>
              </w:rPr>
              <w:t>формы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9" w:lineRule="exact"/>
            </w:pPr>
            <w:r>
              <w:rPr>
                <w:rStyle w:val="21"/>
              </w:rPr>
              <w:t>«КаспийГео»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10.2.3</w:t>
            </w:r>
          </w:p>
        </w:tc>
        <w:tc>
          <w:tcPr>
            <w:tcW w:w="1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Фамилия индивидуального предпринимателя, выполнившего инженерные изыскания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10.2.4</w:t>
            </w:r>
          </w:p>
        </w:tc>
        <w:tc>
          <w:tcPr>
            <w:tcW w:w="1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Имя индивидуального предпринимателя, выполнившего инженерные изыскания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10.2.5</w:t>
            </w:r>
          </w:p>
        </w:tc>
        <w:tc>
          <w:tcPr>
            <w:tcW w:w="1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Отчество индивидуального предпринимателя, выполнившего инженерные изыскания (при наличии)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3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10.2.6</w:t>
            </w:r>
          </w:p>
        </w:tc>
        <w:tc>
          <w:tcPr>
            <w:tcW w:w="1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Индивидуальный номер налогоплательщика, выполнившего инженерные изыскания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3017043505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  <w:jc w:val="both"/>
            </w:pPr>
            <w:r>
              <w:rPr>
                <w:rStyle w:val="21"/>
              </w:rPr>
              <w:t>10.3. О лицах, выполнивших архитектурно-строительное проектирование &lt;38&gt;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10.3.1</w:t>
            </w:r>
          </w:p>
        </w:tc>
        <w:tc>
          <w:tcPr>
            <w:tcW w:w="1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 xml:space="preserve">Организационно-правовая форма организации, выполнившей архитектурно-строительное </w:t>
            </w:r>
            <w:r>
              <w:rPr>
                <w:rStyle w:val="21"/>
              </w:rPr>
              <w:t>проектирование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Общество с ограниченной ответственностью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36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10.3.2</w:t>
            </w:r>
          </w:p>
        </w:tc>
        <w:tc>
          <w:tcPr>
            <w:tcW w:w="1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9" w:lineRule="exact"/>
            </w:pPr>
            <w:r>
              <w:rPr>
                <w:rStyle w:val="21"/>
              </w:rPr>
              <w:t>Полное наименование организации, выполнившей архитектурно-строительное проектирование, без указания организационно-правовой формы</w:t>
            </w:r>
          </w:p>
        </w:tc>
      </w:tr>
    </w:tbl>
    <w:p w:rsidR="00FB20B4" w:rsidRDefault="00FB20B4">
      <w:pPr>
        <w:framePr w:w="16008" w:wrap="notBeside" w:vAnchor="text" w:hAnchor="text" w:xAlign="center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8"/>
        <w:gridCol w:w="888"/>
        <w:gridCol w:w="5698"/>
        <w:gridCol w:w="5746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«ВК-Альянс»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3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10.3.3</w:t>
            </w:r>
          </w:p>
        </w:tc>
        <w:tc>
          <w:tcPr>
            <w:tcW w:w="1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 xml:space="preserve">Фамилия индивидуального </w:t>
            </w:r>
            <w:r>
              <w:rPr>
                <w:rStyle w:val="21"/>
              </w:rPr>
              <w:t>предпринимателя, выполнившего архитектурно-строительное проектирование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363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10.3.4</w:t>
            </w:r>
          </w:p>
        </w:tc>
        <w:tc>
          <w:tcPr>
            <w:tcW w:w="1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Имя индивидуального предпринимателя, выполнившего архитектурно-строительное проектирование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363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10.3.5</w:t>
            </w:r>
          </w:p>
        </w:tc>
        <w:tc>
          <w:tcPr>
            <w:tcW w:w="1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0" w:wrap="notBeside" w:vAnchor="text" w:hAnchor="text" w:xAlign="center" w:y="1"/>
              <w:shd w:val="clear" w:color="auto" w:fill="auto"/>
              <w:spacing w:before="0" w:line="262" w:lineRule="exact"/>
            </w:pPr>
            <w:r>
              <w:rPr>
                <w:rStyle w:val="21"/>
              </w:rPr>
              <w:t xml:space="preserve">Отчество индивидуального предпринимателя, выполнившего </w:t>
            </w:r>
            <w:r>
              <w:rPr>
                <w:rStyle w:val="21"/>
              </w:rPr>
              <w:t>архитектурно-строительное проектирование (при наличии)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3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10.3.6</w:t>
            </w:r>
          </w:p>
        </w:tc>
        <w:tc>
          <w:tcPr>
            <w:tcW w:w="1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Индивидуальный номер налогоплательщика, выполнившего архитектурно-строительное проектирование</w:t>
            </w:r>
          </w:p>
          <w:p w:rsidR="00FB20B4" w:rsidRDefault="008B25C1">
            <w:pPr>
              <w:pStyle w:val="20"/>
              <w:framePr w:w="159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3019002409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3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70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21"/>
              </w:rPr>
              <w:t xml:space="preserve">10.4. 0 результатах экспертизы проектной документации и результатов инженерных </w:t>
            </w:r>
            <w:r>
              <w:rPr>
                <w:rStyle w:val="21"/>
              </w:rPr>
              <w:t>изысканий &lt;39&gt;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10.4.1</w:t>
            </w:r>
          </w:p>
        </w:tc>
        <w:tc>
          <w:tcPr>
            <w:tcW w:w="1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Вид заключения экспертизы &lt;40&gt;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FB20B4">
            <w:pPr>
              <w:framePr w:w="15970" w:wrap="notBeside" w:vAnchor="text" w:hAnchor="text" w:xAlign="center" w:y="1"/>
            </w:pP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0" w:wrap="notBeside" w:vAnchor="text" w:hAnchor="text" w:xAlign="center" w:y="1"/>
              <w:shd w:val="clear" w:color="auto" w:fill="auto"/>
              <w:spacing w:before="0" w:line="266" w:lineRule="exact"/>
            </w:pPr>
            <w:r>
              <w:rPr>
                <w:rStyle w:val="21"/>
              </w:rPr>
              <w:t>Положительное заключение экспертизы проектной документации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0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21"/>
              </w:rPr>
              <w:t>Положительное заключение экспертизы результатов инженерных изысканий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363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10.4.2</w:t>
            </w:r>
          </w:p>
        </w:tc>
        <w:tc>
          <w:tcPr>
            <w:tcW w:w="1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 xml:space="preserve">Дата выдачи заключения экспертизы проектной документации и </w:t>
            </w:r>
            <w:r>
              <w:rPr>
                <w:rStyle w:val="21"/>
              </w:rPr>
              <w:t>(или) экспертизы результатов инженерных изысканий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363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28.10.2016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28.10.2016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363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10.4.3</w:t>
            </w:r>
          </w:p>
        </w:tc>
        <w:tc>
          <w:tcPr>
            <w:tcW w:w="1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Номер заключения экспертизы проектной документации и (или) экспертизы результатов инженерных изысканий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363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№ 30-1-1-3-0089-16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№ 30-1-1-3-0089-16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3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10.4.4</w:t>
            </w:r>
          </w:p>
        </w:tc>
        <w:tc>
          <w:tcPr>
            <w:tcW w:w="1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0" w:wrap="notBeside" w:vAnchor="text" w:hAnchor="text" w:xAlign="center" w:y="1"/>
              <w:shd w:val="clear" w:color="auto" w:fill="auto"/>
              <w:spacing w:before="0" w:line="264" w:lineRule="exact"/>
            </w:pPr>
            <w:r>
              <w:rPr>
                <w:rStyle w:val="21"/>
              </w:rPr>
              <w:t>Организационно-правовая форма организации, выдавшей заключение экспертизы проектной документации и (или) экспертизы результатов инженерных изысканий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363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Автономное учреждение Астраханской области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Автономное учреждение Астраханской области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363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10.4.5</w:t>
            </w:r>
          </w:p>
        </w:tc>
        <w:tc>
          <w:tcPr>
            <w:tcW w:w="11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0" w:wrap="notBeside" w:vAnchor="text" w:hAnchor="text" w:xAlign="center" w:y="1"/>
              <w:shd w:val="clear" w:color="auto" w:fill="auto"/>
              <w:spacing w:before="0" w:line="266" w:lineRule="exact"/>
            </w:pPr>
            <w:r>
              <w:rPr>
                <w:rStyle w:val="21"/>
              </w:rPr>
              <w:t xml:space="preserve">Полное </w:t>
            </w:r>
            <w:r>
              <w:rPr>
                <w:rStyle w:val="21"/>
              </w:rPr>
              <w:t>наименование организации, выдавшей заключение экспертизы проектной документации и (или) экспертизы результатов инженерных изысканий, без указания организационно-правовой формы</w:t>
            </w:r>
          </w:p>
          <w:p w:rsidR="00FB20B4" w:rsidRDefault="008B25C1">
            <w:pPr>
              <w:pStyle w:val="20"/>
              <w:framePr w:w="15970" w:wrap="notBeside" w:vAnchor="text" w:hAnchor="text" w:xAlign="center" w:y="1"/>
              <w:shd w:val="clear" w:color="auto" w:fill="auto"/>
              <w:spacing w:before="0" w:line="266" w:lineRule="exact"/>
            </w:pPr>
            <w:r>
              <w:rPr>
                <w:rStyle w:val="21"/>
              </w:rPr>
              <w:t>«Государственная экспертиза проектов документов территориального планирования, п</w:t>
            </w:r>
            <w:r>
              <w:rPr>
                <w:rStyle w:val="21"/>
              </w:rPr>
              <w:t>роектной документации и результатов инженерных изысканий»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36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10.4.6</w:t>
            </w:r>
          </w:p>
        </w:tc>
        <w:tc>
          <w:tcPr>
            <w:tcW w:w="1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0" w:wrap="notBeside" w:vAnchor="text" w:hAnchor="text" w:xAlign="center" w:y="1"/>
              <w:shd w:val="clear" w:color="auto" w:fill="auto"/>
              <w:spacing w:before="0" w:line="264" w:lineRule="exact"/>
            </w:pPr>
            <w:r>
              <w:rPr>
                <w:rStyle w:val="21"/>
              </w:rPr>
              <w:t>Индивидуальный номер налогоплательщика организации, выдавшей заключение экспертизы проектной документации и (или) экспертизы результатов инженерных изысканий</w:t>
            </w:r>
          </w:p>
          <w:p w:rsidR="00FB20B4" w:rsidRDefault="008B25C1">
            <w:pPr>
              <w:pStyle w:val="20"/>
              <w:framePr w:w="15970" w:wrap="notBeside" w:vAnchor="text" w:hAnchor="text" w:xAlign="center" w:y="1"/>
              <w:shd w:val="clear" w:color="auto" w:fill="auto"/>
              <w:spacing w:before="0" w:line="264" w:lineRule="exact"/>
            </w:pPr>
            <w:r>
              <w:rPr>
                <w:rStyle w:val="21"/>
              </w:rPr>
              <w:t>3015077080</w:t>
            </w:r>
          </w:p>
        </w:tc>
      </w:tr>
    </w:tbl>
    <w:p w:rsidR="00FB20B4" w:rsidRDefault="00FB20B4">
      <w:pPr>
        <w:framePr w:w="15970" w:wrap="notBeside" w:vAnchor="text" w:hAnchor="text" w:xAlign="center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8"/>
        <w:gridCol w:w="893"/>
        <w:gridCol w:w="11453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3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6" w:lineRule="exact"/>
            </w:pPr>
            <w:r>
              <w:rPr>
                <w:rStyle w:val="21"/>
              </w:rPr>
              <w:lastRenderedPageBreak/>
              <w:t xml:space="preserve">10.5. 0 </w:t>
            </w:r>
            <w:r>
              <w:rPr>
                <w:rStyle w:val="21"/>
              </w:rPr>
              <w:t>результатах государственной экологической экспертизы &lt;41&gt;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10.5.1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выдачи заключения государственной экологической экспертизы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3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10.5.2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Номер заключения государственной экологической экспертизы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3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10.5.3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Организационно-правовая форма организации, выдавшей</w:t>
            </w:r>
            <w:r>
              <w:rPr>
                <w:rStyle w:val="21"/>
              </w:rPr>
              <w:t xml:space="preserve"> заключение государственной экологической экспертизы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3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10.5.4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2" w:lineRule="exact"/>
            </w:pPr>
            <w:r>
              <w:rPr>
                <w:rStyle w:val="21"/>
              </w:rPr>
              <w:t>Полное наименование организации, выдавшей заключение государственной экологической экспертизы, без указания организационно-правовой формы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3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10.5.5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6" w:lineRule="exact"/>
            </w:pPr>
            <w:r>
              <w:rPr>
                <w:rStyle w:val="21"/>
              </w:rPr>
              <w:t xml:space="preserve">Индивидуальный номер налогоплательщика </w:t>
            </w:r>
            <w:r>
              <w:rPr>
                <w:rStyle w:val="21"/>
              </w:rPr>
              <w:t>организации, выдавшей заключение государственной экологической экспертизы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6" w:lineRule="exact"/>
            </w:pPr>
            <w:r>
              <w:rPr>
                <w:rStyle w:val="21"/>
              </w:rPr>
              <w:t>10.6. Об индивидуализирующем объект, группу объектов капитального строительства коммерческом обозначении &lt;42&gt;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10.6.1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 xml:space="preserve">Коммерческое обозначение, индивидуализирующее объект, группу </w:t>
            </w:r>
            <w:r>
              <w:rPr>
                <w:rStyle w:val="21"/>
              </w:rPr>
              <w:t>объектов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«Жилой дом (№4 по генеральному плану по ул. Савушкина, 6 в Ленинском районе г. Астрахани»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59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Раздел 11. О разрешении на строительство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3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71" w:lineRule="exact"/>
            </w:pPr>
            <w:r>
              <w:rPr>
                <w:rStyle w:val="21"/>
              </w:rPr>
              <w:t>11.1. О разрешении на строительство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11.1.1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21"/>
              </w:rPr>
              <w:t xml:space="preserve">Номер разрешения на строительство № </w:t>
            </w:r>
            <w:r>
              <w:rPr>
                <w:rStyle w:val="21"/>
                <w:lang w:val="en-US" w:eastAsia="en-US" w:bidi="en-US"/>
              </w:rPr>
              <w:t>30-RU30301000-103-2016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11.1.2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выдачи разрешения на строительство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08.11.2016г.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11.1.3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Срок действия разрешения на строительство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До 23.11.2017г.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11.1.4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Последняя дата продления срока действия разрешения на строительство &lt;43&gt;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3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11.1.5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21"/>
              </w:rPr>
              <w:t xml:space="preserve">Наименование органа, выдавшего разрешение на </w:t>
            </w:r>
            <w:r>
              <w:rPr>
                <w:rStyle w:val="21"/>
              </w:rPr>
              <w:t>строительство «Администрация муниципального образования «Город Астрахань»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15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 xml:space="preserve">Раздел 12. О правах застройщика на земельный участок, на котором осуществляется строительство (создание) многоквартирного дома либо многоквартирных домов и (или) иных объектов </w:t>
            </w:r>
            <w:r>
              <w:rPr>
                <w:rStyle w:val="21"/>
              </w:rPr>
              <w:t>недвижимости, в том числе о реквизитах правоустанавливающего документа на земельный участок, о собственнике земельного участка (в</w:t>
            </w:r>
          </w:p>
        </w:tc>
      </w:tr>
    </w:tbl>
    <w:p w:rsidR="00FB20B4" w:rsidRDefault="00FB20B4">
      <w:pPr>
        <w:framePr w:w="15994" w:wrap="notBeside" w:vAnchor="text" w:hAnchor="text" w:xAlign="center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8"/>
        <w:gridCol w:w="893"/>
        <w:gridCol w:w="11429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59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6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lastRenderedPageBreak/>
              <w:t>случае, если застройщик не является собственником земельного участка), о кадастровом номере и площади земельного участка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3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0" w:wrap="notBeside" w:vAnchor="text" w:hAnchor="text" w:xAlign="center" w:y="1"/>
              <w:shd w:val="clear" w:color="auto" w:fill="auto"/>
              <w:spacing w:before="0" w:line="266" w:lineRule="exact"/>
            </w:pPr>
            <w:r>
              <w:rPr>
                <w:rStyle w:val="21"/>
              </w:rPr>
              <w:t>12.1. О правах застройщика на земельный участок, на котором осуществляется строительство (создание) многоквартирного дома либо многоквартирных домов и (или) иных объектов недвижимости, в том числе о реквизитах</w:t>
            </w:r>
          </w:p>
          <w:p w:rsidR="00FB20B4" w:rsidRDefault="008B25C1">
            <w:pPr>
              <w:pStyle w:val="20"/>
              <w:framePr w:w="15960" w:wrap="notBeside" w:vAnchor="text" w:hAnchor="text" w:xAlign="center" w:y="1"/>
              <w:shd w:val="clear" w:color="auto" w:fill="auto"/>
              <w:spacing w:before="0" w:line="266" w:lineRule="exact"/>
            </w:pPr>
            <w:r>
              <w:rPr>
                <w:rStyle w:val="21"/>
              </w:rPr>
              <w:t>правоустанавливающего документа на земельный у</w:t>
            </w:r>
            <w:r>
              <w:rPr>
                <w:rStyle w:val="21"/>
              </w:rPr>
              <w:t>часток &lt;44&gt;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6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12.1.1</w:t>
            </w:r>
          </w:p>
        </w:tc>
        <w:tc>
          <w:tcPr>
            <w:tcW w:w="1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6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Вид права застройщика на земельный участок &lt;45&gt;</w:t>
            </w:r>
          </w:p>
          <w:p w:rsidR="00FB20B4" w:rsidRDefault="008B25C1">
            <w:pPr>
              <w:pStyle w:val="20"/>
              <w:framePr w:w="1596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Право собственности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36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60" w:wrap="notBeside" w:vAnchor="text" w:hAnchor="text" w:xAlign="center" w:y="1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6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12.1.2</w:t>
            </w:r>
          </w:p>
        </w:tc>
        <w:tc>
          <w:tcPr>
            <w:tcW w:w="1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6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Вид договора &lt;46&gt;</w:t>
            </w:r>
          </w:p>
          <w:p w:rsidR="00FB20B4" w:rsidRDefault="008B25C1">
            <w:pPr>
              <w:pStyle w:val="20"/>
              <w:framePr w:w="1596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Договор купли-продажи земельного участка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60" w:wrap="notBeside" w:vAnchor="text" w:hAnchor="text" w:xAlign="center" w:y="1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12.1.3</w:t>
            </w:r>
          </w:p>
        </w:tc>
        <w:tc>
          <w:tcPr>
            <w:tcW w:w="1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Номер договора, определяющего права застройщика на земельный участок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60" w:wrap="notBeside" w:vAnchor="text" w:hAnchor="text" w:xAlign="center" w:y="1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12.1.4</w:t>
            </w:r>
          </w:p>
        </w:tc>
        <w:tc>
          <w:tcPr>
            <w:tcW w:w="1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6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 xml:space="preserve">Дата </w:t>
            </w:r>
            <w:r>
              <w:rPr>
                <w:rStyle w:val="21"/>
              </w:rPr>
              <w:t>подписания договора, определяющего права застройщика на земельный участок</w:t>
            </w:r>
          </w:p>
          <w:p w:rsidR="00FB20B4" w:rsidRDefault="008B25C1">
            <w:pPr>
              <w:pStyle w:val="20"/>
              <w:framePr w:w="1596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09.12.2016 г.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36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60" w:wrap="notBeside" w:vAnchor="text" w:hAnchor="text" w:xAlign="center" w:y="1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12.1.5</w:t>
            </w:r>
          </w:p>
        </w:tc>
        <w:tc>
          <w:tcPr>
            <w:tcW w:w="1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6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государственной регистрации договора, определяющего права застройщика на земельный участок &lt;47&gt;</w:t>
            </w:r>
          </w:p>
          <w:p w:rsidR="00FB20B4" w:rsidRDefault="008B25C1">
            <w:pPr>
              <w:pStyle w:val="20"/>
              <w:framePr w:w="1596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13.12.2016 г.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60" w:wrap="notBeside" w:vAnchor="text" w:hAnchor="text" w:xAlign="center" w:y="1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6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12.1.6</w:t>
            </w:r>
          </w:p>
        </w:tc>
        <w:tc>
          <w:tcPr>
            <w:tcW w:w="1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 xml:space="preserve">Дата окончания действия права </w:t>
            </w:r>
            <w:r>
              <w:rPr>
                <w:rStyle w:val="21"/>
              </w:rPr>
              <w:t>застройщика на земельный участок &lt;48&gt;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60" w:wrap="notBeside" w:vAnchor="text" w:hAnchor="text" w:xAlign="center" w:y="1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12.1.7</w:t>
            </w:r>
          </w:p>
        </w:tc>
        <w:tc>
          <w:tcPr>
            <w:tcW w:w="1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государственной регистрации изменений в договор &lt;49&gt;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60" w:wrap="notBeside" w:vAnchor="text" w:hAnchor="text" w:xAlign="center" w:y="1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6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12.1.8</w:t>
            </w:r>
          </w:p>
        </w:tc>
        <w:tc>
          <w:tcPr>
            <w:tcW w:w="1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Наименование уполномоченного органа, предоставившего земельный участок в собственность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60" w:wrap="notBeside" w:vAnchor="text" w:hAnchor="text" w:xAlign="center" w:y="1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12.1.9</w:t>
            </w:r>
          </w:p>
        </w:tc>
        <w:tc>
          <w:tcPr>
            <w:tcW w:w="1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 xml:space="preserve">Номер акта уполномоченного органа о </w:t>
            </w:r>
            <w:r>
              <w:rPr>
                <w:rStyle w:val="21"/>
              </w:rPr>
              <w:t>предоставлении земельного участка в собственность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60" w:wrap="notBeside" w:vAnchor="text" w:hAnchor="text" w:xAlign="center" w:y="1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6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12.1.10</w:t>
            </w:r>
          </w:p>
        </w:tc>
        <w:tc>
          <w:tcPr>
            <w:tcW w:w="1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акта уполномоченного органа о предоставлении земельного участка в собственность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60" w:wrap="notBeside" w:vAnchor="text" w:hAnchor="text" w:xAlign="center" w:y="1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6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12.1.11</w:t>
            </w:r>
          </w:p>
        </w:tc>
        <w:tc>
          <w:tcPr>
            <w:tcW w:w="1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6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Дата государственной регистрации права собственности</w:t>
            </w:r>
          </w:p>
          <w:p w:rsidR="00FB20B4" w:rsidRDefault="008B25C1">
            <w:pPr>
              <w:pStyle w:val="20"/>
              <w:framePr w:w="1596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13.12.2016 г.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0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"/>
              </w:rPr>
              <w:t xml:space="preserve">12.2. О собственнике земельного </w:t>
            </w:r>
            <w:r>
              <w:rPr>
                <w:rStyle w:val="21"/>
              </w:rPr>
              <w:t>участка &lt;50&gt;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6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12.2.1</w:t>
            </w:r>
          </w:p>
        </w:tc>
        <w:tc>
          <w:tcPr>
            <w:tcW w:w="1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6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Собственник земельного участка &lt;51&gt;</w:t>
            </w:r>
          </w:p>
          <w:p w:rsidR="00FB20B4" w:rsidRDefault="008B25C1">
            <w:pPr>
              <w:pStyle w:val="20"/>
              <w:framePr w:w="1596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Застройщик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36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60" w:wrap="notBeside" w:vAnchor="text" w:hAnchor="text" w:xAlign="center" w:y="1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6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12.2.2</w:t>
            </w:r>
          </w:p>
        </w:tc>
        <w:tc>
          <w:tcPr>
            <w:tcW w:w="1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Организационно-правовая форма собственника земельного участка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36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60" w:wrap="notBeside" w:vAnchor="text" w:hAnchor="text" w:xAlign="center" w:y="1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6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12.2.3</w:t>
            </w:r>
          </w:p>
        </w:tc>
        <w:tc>
          <w:tcPr>
            <w:tcW w:w="1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6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Полное наименование собственника земельного участка, без указания организационно-правовой формы</w:t>
            </w:r>
          </w:p>
        </w:tc>
      </w:tr>
    </w:tbl>
    <w:p w:rsidR="00FB20B4" w:rsidRDefault="00FB20B4">
      <w:pPr>
        <w:framePr w:w="15960" w:wrap="notBeside" w:vAnchor="text" w:hAnchor="text" w:xAlign="center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2"/>
        <w:gridCol w:w="874"/>
        <w:gridCol w:w="11453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-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366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12.2.4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Фамилия собственника земельного участка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366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12.2.5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Имя собственника земельного участка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6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12.2.6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Отчество собственника земельного участка (при наличии)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366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12.2.7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 w:line="264" w:lineRule="exact"/>
            </w:pPr>
            <w:r>
              <w:rPr>
                <w:rStyle w:val="21"/>
              </w:rPr>
              <w:t>Индивидуальный номер налогоплательщика юридического лица, индивидуального предпринимателя -</w:t>
            </w:r>
            <w:r>
              <w:rPr>
                <w:rStyle w:val="21"/>
              </w:rPr>
              <w:t xml:space="preserve"> собственника земельного участка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6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12.2.8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Форма собственности на земельный участок &lt;52&gt;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6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12.2.9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Наименование органа, уполномоченного на распоряжение земельным участком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 w:line="266" w:lineRule="exact"/>
            </w:pPr>
            <w:r>
              <w:rPr>
                <w:rStyle w:val="21"/>
              </w:rPr>
              <w:t>12.3. 0 кадастровом номере и площади земельного участка &lt;53&gt;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12.3.1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 xml:space="preserve">Кадастровый номер </w:t>
            </w:r>
            <w:r>
              <w:rPr>
                <w:rStyle w:val="21"/>
              </w:rPr>
              <w:t>земельного участка</w:t>
            </w:r>
          </w:p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30:12:020292:3054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366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12.3.2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Площадь земельного участка (с указанием единицы измерения)</w:t>
            </w:r>
          </w:p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2021 м2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59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Раздел 13. О планируемых элементах благоустройства территории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21"/>
              </w:rPr>
              <w:t>13.1. Об элементах благоустройства территории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13.1.1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 xml:space="preserve">Наличие планируемых </w:t>
            </w:r>
            <w:r>
              <w:rPr>
                <w:rStyle w:val="21"/>
              </w:rPr>
              <w:t>проездов, площадок, велосипедных дорожек, пешеходных переходов, тротуаров</w:t>
            </w:r>
          </w:p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Проезды, стоянки - 423 м2, тротуары - 494 м2, тротуары с возможностью заезда - 413,5 м2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018"/>
          <w:jc w:val="center"/>
        </w:trPr>
        <w:tc>
          <w:tcPr>
            <w:tcW w:w="366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13.1.2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 w:line="266" w:lineRule="exact"/>
            </w:pPr>
            <w:r>
              <w:rPr>
                <w:rStyle w:val="21"/>
              </w:rPr>
              <w:t xml:space="preserve">Наличие парковочного пространства вне объекта строительства (расположение, </w:t>
            </w:r>
            <w:r>
              <w:rPr>
                <w:rStyle w:val="21"/>
              </w:rPr>
              <w:t>планируемое количество машино</w:t>
            </w:r>
            <w:r>
              <w:rPr>
                <w:rStyle w:val="21"/>
              </w:rPr>
              <w:softHyphen/>
              <w:t>мест)</w:t>
            </w:r>
          </w:p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 w:line="266" w:lineRule="exact"/>
            </w:pPr>
            <w:r>
              <w:rPr>
                <w:rStyle w:val="21"/>
              </w:rPr>
              <w:t>7 м/м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570"/>
          <w:jc w:val="center"/>
        </w:trPr>
        <w:tc>
          <w:tcPr>
            <w:tcW w:w="36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13.1.3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 w:line="264" w:lineRule="exact"/>
            </w:pPr>
            <w:r>
              <w:rPr>
                <w:rStyle w:val="21"/>
              </w:rPr>
              <w:t xml:space="preserve">Наличие дворового пространства, в том числе детских и спортивных площадок (расположение относительно объекта строительства, описание игрового и спортивного оборудования, малых архитектурных форм, иных </w:t>
            </w:r>
            <w:r>
              <w:rPr>
                <w:rStyle w:val="21"/>
              </w:rPr>
              <w:t>планируемых элементов)</w:t>
            </w:r>
          </w:p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 w:line="264" w:lineRule="exact"/>
            </w:pPr>
            <w:r>
              <w:rPr>
                <w:rStyle w:val="21"/>
              </w:rPr>
              <w:t>Скамья ск 09 «Архимет Алекс» - 5 шт.</w:t>
            </w:r>
          </w:p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 w:line="264" w:lineRule="exact"/>
            </w:pPr>
            <w:r>
              <w:rPr>
                <w:rStyle w:val="21"/>
              </w:rPr>
              <w:t>Урна у.01 «Архимет Алекс» - 5 шт.</w:t>
            </w:r>
          </w:p>
        </w:tc>
      </w:tr>
    </w:tbl>
    <w:p w:rsidR="00FB20B4" w:rsidRDefault="00FB20B4">
      <w:pPr>
        <w:framePr w:w="15989" w:wrap="notBeside" w:vAnchor="text" w:hAnchor="text" w:xAlign="center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11419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490"/>
          <w:jc w:val="right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2331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2331" w:wrap="notBeside" w:vAnchor="text" w:hAnchor="text" w:xAlign="right" w:y="1"/>
              <w:shd w:val="clear" w:color="auto" w:fill="auto"/>
              <w:spacing w:before="0"/>
            </w:pPr>
            <w:r>
              <w:rPr>
                <w:rStyle w:val="21"/>
              </w:rPr>
              <w:t>Фонарь однорожковый 2.Ц13.2.0.\/30-03/1 - 6 шт.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013"/>
          <w:jc w:val="right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2331" w:wrap="notBeside" w:vAnchor="text" w:hAnchor="text" w:xAlign="right" w:y="1"/>
              <w:shd w:val="clear" w:color="auto" w:fill="auto"/>
              <w:spacing w:before="0"/>
            </w:pPr>
            <w:r>
              <w:rPr>
                <w:rStyle w:val="21"/>
              </w:rPr>
              <w:t>13.1.4</w:t>
            </w:r>
          </w:p>
        </w:tc>
        <w:tc>
          <w:tcPr>
            <w:tcW w:w="1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2331" w:wrap="notBeside" w:vAnchor="text" w:hAnchor="text" w:xAlign="right" w:y="1"/>
              <w:shd w:val="clear" w:color="auto" w:fill="auto"/>
              <w:spacing w:before="0" w:line="266" w:lineRule="exact"/>
            </w:pPr>
            <w:r>
              <w:rPr>
                <w:rStyle w:val="21"/>
              </w:rPr>
              <w:t xml:space="preserve">Площадки для размещения контейнеров для сбора твердых бытовых отходов (расположение относительно </w:t>
            </w:r>
            <w:r>
              <w:rPr>
                <w:rStyle w:val="21"/>
              </w:rPr>
              <w:t>объекта строительства)</w:t>
            </w:r>
          </w:p>
          <w:p w:rsidR="00FB20B4" w:rsidRDefault="008B25C1">
            <w:pPr>
              <w:pStyle w:val="20"/>
              <w:framePr w:w="12331" w:wrap="notBeside" w:vAnchor="text" w:hAnchor="text" w:xAlign="right" w:y="1"/>
              <w:shd w:val="clear" w:color="auto" w:fill="auto"/>
              <w:spacing w:before="0" w:line="266" w:lineRule="exact"/>
            </w:pPr>
            <w:r>
              <w:rPr>
                <w:rStyle w:val="21"/>
              </w:rPr>
              <w:t>С юго-западной стороны Жилого Комплекса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82"/>
          <w:jc w:val="right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2331" w:wrap="notBeside" w:vAnchor="text" w:hAnchor="text" w:xAlign="right" w:y="1"/>
              <w:shd w:val="clear" w:color="auto" w:fill="auto"/>
              <w:spacing w:before="0"/>
            </w:pPr>
            <w:r>
              <w:rPr>
                <w:rStyle w:val="21"/>
              </w:rPr>
              <w:t>13.1.5</w:t>
            </w:r>
          </w:p>
        </w:tc>
        <w:tc>
          <w:tcPr>
            <w:tcW w:w="1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2331" w:wrap="notBeside" w:vAnchor="text" w:hAnchor="text" w:xAlign="right" w:y="1"/>
              <w:shd w:val="clear" w:color="auto" w:fill="auto"/>
              <w:spacing w:before="0" w:line="269" w:lineRule="exact"/>
            </w:pPr>
            <w:r>
              <w:rPr>
                <w:rStyle w:val="21"/>
              </w:rPr>
              <w:t>Описание планируемых мероприятий по озеленению</w:t>
            </w:r>
          </w:p>
          <w:p w:rsidR="00FB20B4" w:rsidRDefault="008B25C1">
            <w:pPr>
              <w:pStyle w:val="20"/>
              <w:framePr w:w="12331" w:wrap="notBeside" w:vAnchor="text" w:hAnchor="text" w:xAlign="right" w:y="1"/>
              <w:shd w:val="clear" w:color="auto" w:fill="auto"/>
              <w:spacing w:before="0" w:line="269" w:lineRule="exact"/>
            </w:pPr>
            <w:r>
              <w:rPr>
                <w:rStyle w:val="21"/>
              </w:rPr>
              <w:t>Деревья -17 шт.</w:t>
            </w:r>
          </w:p>
          <w:p w:rsidR="00FB20B4" w:rsidRDefault="008B25C1">
            <w:pPr>
              <w:pStyle w:val="20"/>
              <w:framePr w:w="12331" w:wrap="notBeside" w:vAnchor="text" w:hAnchor="text" w:xAlign="right" w:y="1"/>
              <w:shd w:val="clear" w:color="auto" w:fill="auto"/>
              <w:spacing w:before="0" w:line="269" w:lineRule="exact"/>
            </w:pPr>
            <w:r>
              <w:rPr>
                <w:rStyle w:val="21"/>
              </w:rPr>
              <w:t>Ряды ограждающих кустарников-75 шт.</w:t>
            </w:r>
          </w:p>
          <w:p w:rsidR="00FB20B4" w:rsidRDefault="008B25C1">
            <w:pPr>
              <w:pStyle w:val="20"/>
              <w:framePr w:w="12331" w:wrap="notBeside" w:vAnchor="text" w:hAnchor="text" w:xAlign="right" w:y="1"/>
              <w:shd w:val="clear" w:color="auto" w:fill="auto"/>
              <w:spacing w:before="0" w:line="269" w:lineRule="exact"/>
            </w:pPr>
            <w:r>
              <w:rPr>
                <w:rStyle w:val="21"/>
              </w:rPr>
              <w:t>Газон - 609 м2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366"/>
          <w:jc w:val="right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2331" w:wrap="notBeside" w:vAnchor="text" w:hAnchor="text" w:xAlign="right" w:y="1"/>
              <w:shd w:val="clear" w:color="auto" w:fill="auto"/>
              <w:spacing w:before="0"/>
            </w:pPr>
            <w:r>
              <w:rPr>
                <w:rStyle w:val="21"/>
              </w:rPr>
              <w:t>13.1.6</w:t>
            </w:r>
          </w:p>
        </w:tc>
        <w:tc>
          <w:tcPr>
            <w:tcW w:w="1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2331" w:wrap="notBeside" w:vAnchor="text" w:hAnchor="text" w:xAlign="right" w:y="1"/>
              <w:shd w:val="clear" w:color="auto" w:fill="auto"/>
              <w:spacing w:before="0" w:line="269" w:lineRule="exact"/>
            </w:pPr>
            <w:r>
              <w:rPr>
                <w:rStyle w:val="21"/>
              </w:rPr>
              <w:t xml:space="preserve">Соответствие требованиям по созданию безбарьерной среды для </w:t>
            </w:r>
            <w:r>
              <w:rPr>
                <w:rStyle w:val="21"/>
              </w:rPr>
              <w:t>маломобильных лиц</w:t>
            </w:r>
          </w:p>
          <w:p w:rsidR="00FB20B4" w:rsidRDefault="008B25C1">
            <w:pPr>
              <w:pStyle w:val="20"/>
              <w:framePr w:w="12331" w:wrap="notBeside" w:vAnchor="text" w:hAnchor="text" w:xAlign="right" w:y="1"/>
              <w:shd w:val="clear" w:color="auto" w:fill="auto"/>
              <w:spacing w:before="0" w:line="269" w:lineRule="exact"/>
            </w:pPr>
            <w:r>
              <w:rPr>
                <w:rStyle w:val="21"/>
              </w:rPr>
              <w:t>Проектирование объекта велось в соответствии с ВСН 62-91*, а также с рекомендациями по проектированию зданий различной типологической принадлежности. В проектную документацию включена схема планировки участка, на которой выделены места сп</w:t>
            </w:r>
            <w:r>
              <w:rPr>
                <w:rStyle w:val="21"/>
              </w:rPr>
              <w:t>ециального обустройства для инвалидов: поручни, разметка мест на автостоянке и т.д.</w:t>
            </w:r>
          </w:p>
          <w:p w:rsidR="00FB20B4" w:rsidRDefault="008B25C1">
            <w:pPr>
              <w:pStyle w:val="20"/>
              <w:framePr w:w="12331" w:wrap="notBeside" w:vAnchor="text" w:hAnchor="text" w:xAlign="right" w:y="1"/>
              <w:shd w:val="clear" w:color="auto" w:fill="auto"/>
              <w:spacing w:before="0" w:line="269" w:lineRule="exact"/>
            </w:pPr>
            <w:r>
              <w:rPr>
                <w:rStyle w:val="21"/>
              </w:rPr>
              <w:t>При организации движения инвалидов с ПОДА и ДЗ предусмотрены соответствующие планировочные, конструктивные и технические меры: отсутствуют перепады уровней, у препятствий у</w:t>
            </w:r>
            <w:r>
              <w:rPr>
                <w:rStyle w:val="21"/>
              </w:rPr>
              <w:t>становлены ограждения; поверхность путей движения ровная, без швов и нескользкая, в том числе при увлажнении,</w:t>
            </w:r>
          </w:p>
          <w:p w:rsidR="00FB20B4" w:rsidRDefault="008B25C1">
            <w:pPr>
              <w:pStyle w:val="20"/>
              <w:framePr w:w="12331" w:wrap="notBeside" w:vAnchor="text" w:hAnchor="text" w:xAlign="right" w:y="1"/>
              <w:shd w:val="clear" w:color="auto" w:fill="auto"/>
              <w:spacing w:before="0" w:line="269" w:lineRule="exact"/>
            </w:pPr>
            <w:r>
              <w:rPr>
                <w:rStyle w:val="21"/>
              </w:rPr>
              <w:t>Основные параметры участков путей передвижения приняты в соответствии со СП 59.13330.2010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86"/>
          <w:jc w:val="right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2331" w:wrap="notBeside" w:vAnchor="text" w:hAnchor="text" w:xAlign="right" w:y="1"/>
              <w:shd w:val="clear" w:color="auto" w:fill="auto"/>
              <w:spacing w:before="0"/>
            </w:pPr>
            <w:r>
              <w:rPr>
                <w:rStyle w:val="21"/>
              </w:rPr>
              <w:t>13.1.7</w:t>
            </w:r>
          </w:p>
        </w:tc>
        <w:tc>
          <w:tcPr>
            <w:tcW w:w="1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2331" w:wrap="notBeside" w:vAnchor="text" w:hAnchor="text" w:xAlign="right" w:y="1"/>
              <w:shd w:val="clear" w:color="auto" w:fill="auto"/>
              <w:spacing w:before="0" w:line="266" w:lineRule="exact"/>
            </w:pPr>
            <w:r>
              <w:rPr>
                <w:rStyle w:val="21"/>
              </w:rPr>
              <w:t xml:space="preserve">Наличие наружного освещения дорожных покрытий, </w:t>
            </w:r>
            <w:r>
              <w:rPr>
                <w:rStyle w:val="21"/>
              </w:rPr>
              <w:t>пространств в транспортных и пешеходных зонах, архитектурного освещения (дата выдачи технических условий, срок действия, наименование организации, выдавшей технические условия)</w:t>
            </w:r>
          </w:p>
          <w:p w:rsidR="00FB20B4" w:rsidRDefault="008B25C1">
            <w:pPr>
              <w:pStyle w:val="20"/>
              <w:framePr w:w="12331" w:wrap="notBeside" w:vAnchor="text" w:hAnchor="text" w:xAlign="right" w:y="1"/>
              <w:shd w:val="clear" w:color="auto" w:fill="auto"/>
              <w:spacing w:before="0" w:line="266" w:lineRule="exact"/>
            </w:pPr>
            <w:r>
              <w:rPr>
                <w:rStyle w:val="21"/>
              </w:rPr>
              <w:t>ТУ от 16.05.2016 №07-10/404, выданные МКП г. Астрахани «Горсвет» сроком на 2 го</w:t>
            </w:r>
            <w:r>
              <w:rPr>
                <w:rStyle w:val="21"/>
              </w:rPr>
              <w:t>да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73"/>
          <w:jc w:val="right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2331" w:wrap="notBeside" w:vAnchor="text" w:hAnchor="text" w:xAlign="right" w:y="1"/>
              <w:shd w:val="clear" w:color="auto" w:fill="auto"/>
              <w:spacing w:before="0"/>
            </w:pPr>
            <w:r>
              <w:rPr>
                <w:rStyle w:val="21"/>
              </w:rPr>
              <w:t>13.1.8</w:t>
            </w:r>
          </w:p>
        </w:tc>
        <w:tc>
          <w:tcPr>
            <w:tcW w:w="1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2331" w:wrap="notBeside" w:vAnchor="text" w:hAnchor="text" w:xAlign="right" w:y="1"/>
              <w:shd w:val="clear" w:color="auto" w:fill="auto"/>
              <w:spacing w:before="0"/>
            </w:pPr>
            <w:r>
              <w:rPr>
                <w:rStyle w:val="21"/>
              </w:rPr>
              <w:t>Описание иных планируемых элементов благоустройства</w:t>
            </w:r>
          </w:p>
          <w:p w:rsidR="00FB20B4" w:rsidRDefault="008B25C1">
            <w:pPr>
              <w:pStyle w:val="20"/>
              <w:framePr w:w="12331" w:wrap="notBeside" w:vAnchor="text" w:hAnchor="text" w:xAlign="right" w:y="1"/>
              <w:shd w:val="clear" w:color="auto" w:fill="auto"/>
              <w:spacing w:before="0"/>
            </w:pPr>
            <w:r>
              <w:rPr>
                <w:rStyle w:val="21"/>
              </w:rPr>
              <w:t>Велодорожка -101 м2</w:t>
            </w:r>
          </w:p>
        </w:tc>
      </w:tr>
    </w:tbl>
    <w:p w:rsidR="00FB20B4" w:rsidRDefault="00FB20B4">
      <w:pPr>
        <w:framePr w:w="12331" w:wrap="notBeside" w:vAnchor="text" w:hAnchor="text" w:xAlign="right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p w:rsidR="00FB20B4" w:rsidRDefault="008B25C1">
      <w:pPr>
        <w:pStyle w:val="20"/>
        <w:shd w:val="clear" w:color="auto" w:fill="auto"/>
        <w:spacing w:before="104"/>
        <w:jc w:val="center"/>
      </w:pPr>
      <w:r>
        <w:rPr>
          <w:rStyle w:val="23"/>
        </w:rPr>
        <w:t>Раздел 14.</w:t>
      </w:r>
      <w:r>
        <w:t xml:space="preserve"> О планируемом подключении (технологическом присоединении) многоквартирных домов и (или) иных объектов недвижимости к сетям инженерно-</w:t>
      </w:r>
    </w:p>
    <w:p w:rsidR="00FB20B4" w:rsidRDefault="008B25C1">
      <w:pPr>
        <w:pStyle w:val="20"/>
        <w:shd w:val="clear" w:color="auto" w:fill="auto"/>
        <w:spacing w:before="0"/>
        <w:jc w:val="center"/>
      </w:pPr>
      <w:r>
        <w:t>технического обеспечения,</w:t>
      </w:r>
      <w:r>
        <w:t xml:space="preserve"> размере платы за такое подключение и планируемом подключении к сетям связи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3"/>
        <w:gridCol w:w="893"/>
        <w:gridCol w:w="1622"/>
        <w:gridCol w:w="1627"/>
        <w:gridCol w:w="1646"/>
        <w:gridCol w:w="1618"/>
        <w:gridCol w:w="1618"/>
        <w:gridCol w:w="1627"/>
        <w:gridCol w:w="1680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21"/>
              </w:rPr>
              <w:t>14.1. О планируемом подключении (технологическом присоединении) к сетям инженерно-технического</w:t>
            </w:r>
          </w:p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21"/>
              </w:rPr>
              <w:t>обеспечения &lt;54&gt;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14.1.1</w:t>
            </w:r>
          </w:p>
        </w:tc>
        <w:tc>
          <w:tcPr>
            <w:tcW w:w="114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Вид сети инженерно-технического обеспечения &lt;55&gt;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018"/>
          <w:jc w:val="center"/>
        </w:trPr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21"/>
              </w:rPr>
              <w:t>Автономное</w:t>
            </w:r>
          </w:p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21"/>
              </w:rPr>
              <w:t>теплоснабжени</w:t>
            </w:r>
          </w:p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21"/>
              </w:rPr>
              <w:t>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Горячее</w:t>
            </w:r>
          </w:p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водоснабжение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Холодное</w:t>
            </w:r>
          </w:p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водоснабжение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Бытовое</w:t>
            </w:r>
          </w:p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водоотведение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Ливневое</w:t>
            </w:r>
          </w:p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водоотведение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Электроснабже</w:t>
            </w:r>
          </w:p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Газоснабжение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14.1.2</w:t>
            </w:r>
          </w:p>
        </w:tc>
        <w:tc>
          <w:tcPr>
            <w:tcW w:w="114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21"/>
              </w:rPr>
              <w:t xml:space="preserve">Организационно-правовая форма организации, выдавшей технические условия на подключение к сети </w:t>
            </w:r>
            <w:r>
              <w:rPr>
                <w:rStyle w:val="21"/>
              </w:rPr>
              <w:t>инженерно- технического обеспечения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36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Муниципально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Муниципально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Муниципально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Общество 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B20B4" w:rsidRDefault="00FB20B4">
      <w:pPr>
        <w:framePr w:w="15984" w:wrap="notBeside" w:vAnchor="text" w:hAnchor="text" w:xAlign="center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893"/>
        <w:gridCol w:w="1637"/>
        <w:gridCol w:w="1627"/>
        <w:gridCol w:w="1646"/>
        <w:gridCol w:w="1622"/>
        <w:gridCol w:w="1618"/>
        <w:gridCol w:w="1627"/>
        <w:gridCol w:w="1656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3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е унитарное</w:t>
            </w:r>
          </w:p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предприятие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е унитарное</w:t>
            </w:r>
          </w:p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предприятие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е унитарное</w:t>
            </w:r>
          </w:p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предприятие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21"/>
              </w:rPr>
              <w:t>ограниченной</w:t>
            </w:r>
          </w:p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21"/>
              </w:rPr>
              <w:t>ответствен ноет</w:t>
            </w:r>
          </w:p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21"/>
              </w:rPr>
              <w:t>ью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36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14.1.3</w:t>
            </w:r>
          </w:p>
        </w:tc>
        <w:tc>
          <w:tcPr>
            <w:tcW w:w="114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 w:line="259" w:lineRule="exact"/>
            </w:pPr>
            <w:r>
              <w:rPr>
                <w:rStyle w:val="21"/>
              </w:rPr>
              <w:t>Полное наименование организации, выдавшей</w:t>
            </w:r>
            <w:r>
              <w:rPr>
                <w:rStyle w:val="21"/>
              </w:rPr>
              <w:t xml:space="preserve"> технические условия на подключение к сети инженерно-технического обеспечения, без указания организационно-правовой формы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018"/>
          <w:jc w:val="center"/>
        </w:trPr>
        <w:tc>
          <w:tcPr>
            <w:tcW w:w="36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“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“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«Астрводокана</w:t>
            </w:r>
          </w:p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л»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«Астрводокана</w:t>
            </w:r>
          </w:p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л»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«Астрводокана</w:t>
            </w:r>
          </w:p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л»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 w:line="266" w:lineRule="exact"/>
            </w:pPr>
            <w:r>
              <w:rPr>
                <w:rStyle w:val="21"/>
              </w:rPr>
              <w:t>«НижнеВолжск</w:t>
            </w:r>
          </w:p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 w:line="266" w:lineRule="exact"/>
            </w:pPr>
            <w:r>
              <w:rPr>
                <w:rStyle w:val="21"/>
              </w:rPr>
              <w:t>ая Сетевая</w:t>
            </w:r>
          </w:p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 w:line="266" w:lineRule="exact"/>
            </w:pPr>
            <w:r>
              <w:rPr>
                <w:rStyle w:val="21"/>
              </w:rPr>
              <w:t>Компания»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«Астраханьгазс</w:t>
            </w:r>
          </w:p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ервис»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14.1.4</w:t>
            </w:r>
          </w:p>
        </w:tc>
        <w:tc>
          <w:tcPr>
            <w:tcW w:w="114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 w:line="266" w:lineRule="exact"/>
            </w:pPr>
            <w:r>
              <w:rPr>
                <w:rStyle w:val="21"/>
              </w:rPr>
              <w:t>Индивидуальный номер налогоплательщика организации, выдавшей технические условия на подключение к сети инженерно-технического обеспечения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36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3017037981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3017037981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3017037981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3023001567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3017003100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36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14.1.5</w:t>
            </w:r>
          </w:p>
        </w:tc>
        <w:tc>
          <w:tcPr>
            <w:tcW w:w="114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 xml:space="preserve">Дата выдачи технических условий на подключение </w:t>
            </w:r>
            <w:r>
              <w:rPr>
                <w:rStyle w:val="21"/>
              </w:rPr>
              <w:t>к сети инженерно-технического обеспечения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36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10.11.2014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10.11.2014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18.11.2014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30.01.2017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11.07.2016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36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14.1.6</w:t>
            </w:r>
          </w:p>
        </w:tc>
        <w:tc>
          <w:tcPr>
            <w:tcW w:w="114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Номер выдачи технических условий на подключение к сети инженерно-технического обеспечения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36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03-01/13426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03-01/13426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03-01/13292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01-17/ТУ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03-14/2932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36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14.1.7</w:t>
            </w:r>
          </w:p>
        </w:tc>
        <w:tc>
          <w:tcPr>
            <w:tcW w:w="114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Срок действия технических условий на подключение к сети инженерно-технического обеспечения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36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-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3 года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3 года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1"/>
              </w:rPr>
              <w:t>3 года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2 года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2 года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14.1.8</w:t>
            </w:r>
          </w:p>
        </w:tc>
        <w:tc>
          <w:tcPr>
            <w:tcW w:w="114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Размер платы за подключение к сети инженерно-технического обеспечения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01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“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 w:line="266" w:lineRule="exact"/>
              <w:jc w:val="both"/>
            </w:pPr>
            <w:r>
              <w:rPr>
                <w:rStyle w:val="21"/>
              </w:rPr>
              <w:t xml:space="preserve">По тарифу МУП </w:t>
            </w:r>
            <w:r>
              <w:rPr>
                <w:rStyle w:val="21"/>
              </w:rPr>
              <w:t>«Астрводокана</w:t>
            </w:r>
          </w:p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 w:line="266" w:lineRule="exact"/>
              <w:jc w:val="both"/>
            </w:pPr>
            <w:r>
              <w:rPr>
                <w:rStyle w:val="21"/>
              </w:rPr>
              <w:t>л»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 w:line="266" w:lineRule="exact"/>
              <w:jc w:val="both"/>
            </w:pPr>
            <w:r>
              <w:rPr>
                <w:rStyle w:val="21"/>
              </w:rPr>
              <w:t>По тарифу МУП «Астрводокана</w:t>
            </w:r>
          </w:p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 w:line="266" w:lineRule="exact"/>
              <w:jc w:val="both"/>
            </w:pPr>
            <w:r>
              <w:rPr>
                <w:rStyle w:val="21"/>
              </w:rPr>
              <w:t>л»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 w:line="269" w:lineRule="exact"/>
              <w:jc w:val="both"/>
            </w:pPr>
            <w:r>
              <w:rPr>
                <w:rStyle w:val="21"/>
              </w:rPr>
              <w:t>По тарифу МУП «Астрводокана</w:t>
            </w:r>
          </w:p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 w:line="269" w:lineRule="exact"/>
              <w:jc w:val="both"/>
            </w:pPr>
            <w:r>
              <w:rPr>
                <w:rStyle w:val="21"/>
              </w:rPr>
              <w:t>л»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823596 р.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3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 w:line="266" w:lineRule="exact"/>
              <w:jc w:val="both"/>
            </w:pPr>
            <w:r>
              <w:rPr>
                <w:rStyle w:val="21"/>
              </w:rPr>
              <w:t>14.2. 0 планируемом подключении к сетям связи &lt;56&gt;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14.2.1</w:t>
            </w:r>
          </w:p>
        </w:tc>
        <w:tc>
          <w:tcPr>
            <w:tcW w:w="114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Вид сети связи &lt;57&gt;</w:t>
            </w:r>
          </w:p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Телефонизация и радиофикация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36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14.2.2</w:t>
            </w:r>
          </w:p>
        </w:tc>
        <w:tc>
          <w:tcPr>
            <w:tcW w:w="1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 w:line="264" w:lineRule="exact"/>
            </w:pPr>
            <w:r>
              <w:rPr>
                <w:rStyle w:val="21"/>
              </w:rPr>
              <w:t xml:space="preserve">Организационно-правовая форма организации, </w:t>
            </w:r>
            <w:r>
              <w:rPr>
                <w:rStyle w:val="21"/>
              </w:rPr>
              <w:t>выдавшей технические условия, заключившей договор на подключение к сети связи</w:t>
            </w:r>
          </w:p>
        </w:tc>
      </w:tr>
    </w:tbl>
    <w:p w:rsidR="00FB20B4" w:rsidRDefault="00FB20B4">
      <w:pPr>
        <w:framePr w:w="15984" w:wrap="notBeside" w:vAnchor="text" w:hAnchor="text" w:xAlign="center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2"/>
        <w:gridCol w:w="888"/>
        <w:gridCol w:w="5702"/>
        <w:gridCol w:w="5722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Общество с ограниченной ответственностью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Публичное акционерное общество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14.2.3</w:t>
            </w:r>
          </w:p>
        </w:tc>
        <w:tc>
          <w:tcPr>
            <w:tcW w:w="1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 w:line="254" w:lineRule="exact"/>
            </w:pPr>
            <w:r>
              <w:rPr>
                <w:rStyle w:val="21"/>
              </w:rPr>
              <w:t xml:space="preserve">Полное наименование организации, выдавшей технические условия, заключившей договор на </w:t>
            </w:r>
            <w:r>
              <w:rPr>
                <w:rStyle w:val="21"/>
              </w:rPr>
              <w:t>подключение к сети связи, без указания организационно-правовой формы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Нижневолжские телекоммуникационные сети «Реал»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«Ростелеком»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14.2.4</w:t>
            </w:r>
          </w:p>
        </w:tc>
        <w:tc>
          <w:tcPr>
            <w:tcW w:w="1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 w:line="259" w:lineRule="exact"/>
            </w:pPr>
            <w:r>
              <w:rPr>
                <w:rStyle w:val="21"/>
              </w:rPr>
              <w:t xml:space="preserve">Индивидуальный номер налогоплательщика организации, выдавшей технические условия, заключившей договор на </w:t>
            </w:r>
            <w:r>
              <w:rPr>
                <w:rStyle w:val="21"/>
              </w:rPr>
              <w:t>подключение к сети связи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36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3015060720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7707049388</w:t>
            </w:r>
          </w:p>
        </w:tc>
      </w:tr>
    </w:tbl>
    <w:p w:rsidR="00FB20B4" w:rsidRDefault="00FB20B4">
      <w:pPr>
        <w:framePr w:w="15984" w:wrap="notBeside" w:vAnchor="text" w:hAnchor="text" w:xAlign="center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p w:rsidR="00FB20B4" w:rsidRDefault="008B25C1">
      <w:pPr>
        <w:pStyle w:val="a4"/>
        <w:framePr w:w="15984" w:wrap="notBeside" w:vAnchor="text" w:hAnchor="text" w:xAlign="center" w:y="1"/>
        <w:shd w:val="clear" w:color="auto" w:fill="auto"/>
        <w:spacing w:line="268" w:lineRule="exact"/>
        <w:jc w:val="left"/>
      </w:pPr>
      <w:r>
        <w:rPr>
          <w:rStyle w:val="a5"/>
        </w:rPr>
        <w:t>Раздел 15.</w:t>
      </w:r>
      <w:r>
        <w:t xml:space="preserve"> О количестве в составе строящихся (создаваемых) в рамках проекта строительства многоквартирных домов и (или) иных объектов недвижимости жилых</w:t>
      </w:r>
    </w:p>
    <w:p w:rsidR="00FB20B4" w:rsidRDefault="008B25C1">
      <w:pPr>
        <w:pStyle w:val="a4"/>
        <w:framePr w:w="15984" w:wrap="notBeside" w:vAnchor="text" w:hAnchor="text" w:xAlign="center" w:y="1"/>
        <w:shd w:val="clear" w:color="auto" w:fill="auto"/>
        <w:spacing w:line="268" w:lineRule="exact"/>
      </w:pPr>
      <w:r>
        <w:t xml:space="preserve">помещений и нежилых помещений, а также об их </w:t>
      </w:r>
      <w:r>
        <w:t>основных характеристиках &lt;58&gt;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1570"/>
        <w:gridCol w:w="1003"/>
        <w:gridCol w:w="893"/>
        <w:gridCol w:w="240"/>
        <w:gridCol w:w="989"/>
        <w:gridCol w:w="1560"/>
        <w:gridCol w:w="1286"/>
        <w:gridCol w:w="1320"/>
        <w:gridCol w:w="1608"/>
        <w:gridCol w:w="4435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36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 w:line="266" w:lineRule="exact"/>
            </w:pPr>
            <w:r>
              <w:rPr>
                <w:rStyle w:val="21"/>
              </w:rPr>
              <w:t>15.1. О количестве в составе строящихся (создаваемых) в рамках проекта строительства многоквартирных домов и (или) иных объектов недвижимости жилых помещений и нежилых помещений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15.1.1</w:t>
            </w:r>
          </w:p>
        </w:tc>
        <w:tc>
          <w:tcPr>
            <w:tcW w:w="114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Количество жилых помещений</w:t>
            </w:r>
          </w:p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102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15.1.2</w:t>
            </w:r>
          </w:p>
        </w:tc>
        <w:tc>
          <w:tcPr>
            <w:tcW w:w="114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Количество нежилых помещений</w:t>
            </w:r>
          </w:p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25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36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15.1.2.1</w:t>
            </w:r>
          </w:p>
        </w:tc>
        <w:tc>
          <w:tcPr>
            <w:tcW w:w="114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в том числе машино-мест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15.1.2.2</w:t>
            </w:r>
          </w:p>
        </w:tc>
        <w:tc>
          <w:tcPr>
            <w:tcW w:w="114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в том числе иных нежилых помещений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598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15.2. Об основных характеристиках жилых помещений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21"/>
              </w:rPr>
              <w:t>Условный</w:t>
            </w:r>
          </w:p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номер</w:t>
            </w:r>
          </w:p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&lt;59&gt;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  <w:ind w:left="240"/>
            </w:pPr>
            <w:r>
              <w:rPr>
                <w:rStyle w:val="21"/>
              </w:rPr>
              <w:t>Назначение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Этаж</w:t>
            </w:r>
          </w:p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 w:line="266" w:lineRule="exact"/>
            </w:pPr>
            <w:r>
              <w:rPr>
                <w:rStyle w:val="21"/>
              </w:rPr>
              <w:t>располо</w:t>
            </w:r>
          </w:p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жения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  <w:ind w:left="280"/>
            </w:pPr>
            <w:r>
              <w:rPr>
                <w:rStyle w:val="21"/>
              </w:rPr>
              <w:t>Номер</w:t>
            </w:r>
          </w:p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подъезда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Общая площадь , м</w:t>
            </w:r>
            <w:r>
              <w:rPr>
                <w:rStyle w:val="21"/>
                <w:vertAlign w:val="superscript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Количество</w:t>
            </w:r>
          </w:p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комнат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Площадь комнат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Площадь помещений вспомогательного использования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018"/>
          <w:jc w:val="center"/>
        </w:trPr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</w:pPr>
          </w:p>
        </w:tc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84" w:wrap="notBeside" w:vAnchor="text" w:hAnchor="text" w:xAlign="center" w:y="1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 w:line="266" w:lineRule="exact"/>
              <w:ind w:left="220"/>
            </w:pPr>
            <w:r>
              <w:rPr>
                <w:rStyle w:val="21"/>
              </w:rPr>
              <w:t>Условный</w:t>
            </w:r>
          </w:p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номер</w:t>
            </w:r>
          </w:p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комнаты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Площадь, м</w:t>
            </w:r>
            <w:r>
              <w:rPr>
                <w:rStyle w:val="21"/>
                <w:vertAlign w:val="superscript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Наименование</w:t>
            </w:r>
          </w:p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помещения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Площадь, м</w:t>
            </w:r>
            <w:r>
              <w:rPr>
                <w:rStyle w:val="21"/>
                <w:vertAlign w:val="superscript"/>
              </w:rPr>
              <w:t>2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10</w:t>
            </w:r>
          </w:p>
        </w:tc>
      </w:tr>
    </w:tbl>
    <w:p w:rsidR="00FB20B4" w:rsidRDefault="00FB20B4">
      <w:pPr>
        <w:framePr w:w="15984" w:wrap="notBeside" w:vAnchor="text" w:hAnchor="text" w:xAlign="center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5"/>
        <w:gridCol w:w="1555"/>
        <w:gridCol w:w="998"/>
        <w:gridCol w:w="1157"/>
        <w:gridCol w:w="994"/>
        <w:gridCol w:w="1555"/>
        <w:gridCol w:w="1286"/>
        <w:gridCol w:w="1334"/>
        <w:gridCol w:w="1613"/>
        <w:gridCol w:w="4402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1291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"/>
              </w:rPr>
              <w:lastRenderedPageBreak/>
              <w:t>1</w:t>
            </w:r>
            <w:r>
              <w:rPr>
                <w:rStyle w:val="2Tahoma9pt"/>
                <w:b w:val="0"/>
                <w:bCs w:val="0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30,26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13,94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05pt0"/>
              </w:rPr>
              <w:t>с/</w:t>
            </w:r>
            <w:r>
              <w:rPr>
                <w:rStyle w:val="21"/>
              </w:rPr>
              <w:t>у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5,57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4,43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4,53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3,58*0,5=1,79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31,45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15,00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05pt0"/>
              </w:rPr>
              <w:t>с/у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5,92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4,43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4,30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3,60*0,5=1,8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31,65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15,07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с/у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5,98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4,50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4,30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3,60*0,5=1,8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91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31,87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14,77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05pt0"/>
              </w:rPr>
              <w:t>с/у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6,68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5,13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4,25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2,09*0,5=1,05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5.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31,52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14,83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С/у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6,68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5,18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4,24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2,09*0,5=1,05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6.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73,17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20,24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rPr>
                <w:rStyle w:val="2105pt0"/>
              </w:rPr>
              <w:t>с/у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15,76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11,18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9,83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2,56*0,5=1,28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14,89</w:t>
            </w:r>
          </w:p>
        </w:tc>
        <w:tc>
          <w:tcPr>
            <w:tcW w:w="16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FB20B4">
            <w:pPr>
              <w:framePr w:w="15979" w:wrap="notBeside" w:vAnchor="text" w:hAnchor="text" w:xAlign="center" w:y="1"/>
            </w:pPr>
          </w:p>
        </w:tc>
        <w:tc>
          <w:tcPr>
            <w:tcW w:w="4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FB20B4">
            <w:pPr>
              <w:framePr w:w="15979" w:wrap="notBeside" w:vAnchor="text" w:hAnchor="text" w:xAlign="center" w:y="1"/>
            </w:pP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7.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30,26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13,94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с/у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5,57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4,43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4,53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3,58*0,5=1,79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8.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31,45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15,00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05pt0"/>
              </w:rPr>
              <w:t>с/у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5,92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4,43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4,30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3,60*0,5=1,8</w:t>
            </w:r>
          </w:p>
        </w:tc>
      </w:tr>
    </w:tbl>
    <w:p w:rsidR="00FB20B4" w:rsidRDefault="00FB20B4">
      <w:pPr>
        <w:framePr w:w="15979" w:wrap="notBeside" w:vAnchor="text" w:hAnchor="text" w:xAlign="center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"/>
        <w:gridCol w:w="1570"/>
        <w:gridCol w:w="1003"/>
        <w:gridCol w:w="1133"/>
        <w:gridCol w:w="998"/>
        <w:gridCol w:w="1550"/>
        <w:gridCol w:w="1282"/>
        <w:gridCol w:w="1334"/>
        <w:gridCol w:w="1627"/>
        <w:gridCol w:w="4378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1306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lastRenderedPageBreak/>
              <w:t>9.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31,65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15,07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с/у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5,98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4,50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4,30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3,60*0,5=1,8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10.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31,87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14,77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05pt0"/>
              </w:rPr>
              <w:t>с/у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6,68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5,13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4,25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2,09*0,5=1,05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11.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31,52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14,83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05pt0"/>
              </w:rPr>
              <w:t>с/у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6,68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5,18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4,24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2,09*0,5=1,05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12.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73,17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20,24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2105pt0"/>
              </w:rPr>
              <w:t>с/у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15,76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11,18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9,83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2,56*0,5=1,28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109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14,89</w:t>
            </w:r>
          </w:p>
        </w:tc>
        <w:tc>
          <w:tcPr>
            <w:tcW w:w="16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FB20B4">
            <w:pPr>
              <w:framePr w:w="15965" w:wrap="notBeside" w:vAnchor="text" w:hAnchor="text" w:xAlign="center" w:y="1"/>
            </w:pPr>
          </w:p>
        </w:tc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FB20B4">
            <w:pPr>
              <w:framePr w:w="15965" w:wrap="notBeside" w:vAnchor="text" w:hAnchor="text" w:xAlign="center" w:y="1"/>
            </w:pP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13.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30,26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13,94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С/у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5,57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4,43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4,53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3,58*0,5=1,79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15,00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rPr>
                <w:rStyle w:val="2105pt0"/>
              </w:rPr>
              <w:t>с/у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5,92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4,43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4,30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3,60*0,5=1,8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15.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31,65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15,07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с/у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5,98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4,50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4,30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3,60*0,5=1,8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306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16.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31,87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14,77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С/У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>
              <w:rPr>
                <w:rStyle w:val="21"/>
              </w:rPr>
              <w:t>6,68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>
              <w:rPr>
                <w:rStyle w:val="21"/>
              </w:rPr>
              <w:t>5,13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>
              <w:rPr>
                <w:rStyle w:val="21"/>
              </w:rPr>
              <w:t>4,25</w:t>
            </w:r>
          </w:p>
          <w:p w:rsidR="00FB20B4" w:rsidRDefault="008B25C1">
            <w:pPr>
              <w:pStyle w:val="20"/>
              <w:framePr w:w="15965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>
              <w:rPr>
                <w:rStyle w:val="21"/>
              </w:rPr>
              <w:t>2,09*0,5=1,05</w:t>
            </w:r>
          </w:p>
        </w:tc>
      </w:tr>
    </w:tbl>
    <w:p w:rsidR="00FB20B4" w:rsidRDefault="00FB20B4">
      <w:pPr>
        <w:framePr w:w="15965" w:wrap="notBeside" w:vAnchor="text" w:hAnchor="text" w:xAlign="center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5"/>
        <w:gridCol w:w="1579"/>
        <w:gridCol w:w="1003"/>
        <w:gridCol w:w="1147"/>
        <w:gridCol w:w="989"/>
        <w:gridCol w:w="1560"/>
        <w:gridCol w:w="1277"/>
        <w:gridCol w:w="1344"/>
        <w:gridCol w:w="1622"/>
        <w:gridCol w:w="4402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lastRenderedPageBreak/>
              <w:t>17.</w:t>
            </w:r>
          </w:p>
        </w:tc>
        <w:tc>
          <w:tcPr>
            <w:tcW w:w="1579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4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1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ind w:left="260"/>
            </w:pPr>
            <w:r>
              <w:rPr>
                <w:rStyle w:val="2105pt0"/>
              </w:rPr>
              <w:t>31,52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14,83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С/у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05pt0"/>
              </w:rPr>
              <w:t>6,68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05pt0"/>
              </w:rPr>
              <w:t>5,18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05pt0"/>
              </w:rPr>
              <w:t>4,24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05pt0"/>
              </w:rPr>
              <w:t>2,09*0,5=1,05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18.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4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1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ind w:left="260"/>
            </w:pPr>
            <w:r>
              <w:rPr>
                <w:rStyle w:val="2105pt0"/>
              </w:rPr>
              <w:t>73,17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20,24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С/у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05pt0"/>
              </w:rPr>
              <w:t>15,76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05pt0"/>
              </w:rPr>
              <w:t>11,18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05pt0"/>
              </w:rPr>
              <w:t>9,83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05pt0"/>
              </w:rPr>
              <w:t>2,56*0,5=1,28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  <w:tc>
          <w:tcPr>
            <w:tcW w:w="15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14,89</w:t>
            </w:r>
          </w:p>
        </w:tc>
        <w:tc>
          <w:tcPr>
            <w:tcW w:w="16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  <w:tc>
          <w:tcPr>
            <w:tcW w:w="4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19.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ind w:left="260"/>
            </w:pPr>
            <w:r>
              <w:rPr>
                <w:rStyle w:val="2105pt0"/>
              </w:rPr>
              <w:t>30,26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13,94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С/у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05pt0"/>
              </w:rPr>
              <w:t>5,57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05pt0"/>
              </w:rPr>
              <w:t>4,43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05pt0"/>
              </w:rPr>
              <w:t>4,53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05pt0"/>
              </w:rPr>
              <w:t>3,58*0,5=1,79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20.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ind w:left="260"/>
            </w:pPr>
            <w:r>
              <w:rPr>
                <w:rStyle w:val="2105pt0"/>
              </w:rPr>
              <w:t>31,45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15,00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rPr>
                <w:rStyle w:val="2105pt0"/>
              </w:rPr>
              <w:t>с/у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05pt0"/>
              </w:rPr>
              <w:t>5,92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05pt0"/>
              </w:rPr>
              <w:t>4,43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05pt0"/>
              </w:rPr>
              <w:t>4,30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05pt0"/>
              </w:rPr>
              <w:t>3,60*0,5=1,8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21.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ind w:left="260"/>
            </w:pPr>
            <w:r>
              <w:rPr>
                <w:rStyle w:val="2105pt0"/>
              </w:rPr>
              <w:t>31,65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15,07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С/у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05pt0"/>
              </w:rPr>
              <w:t>5,98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05pt0"/>
              </w:rPr>
              <w:t>4,50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05pt0"/>
              </w:rPr>
              <w:t>4,30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05pt0"/>
              </w:rPr>
              <w:t>3,60*0,5=1,8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22.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ind w:left="260"/>
            </w:pPr>
            <w:r>
              <w:rPr>
                <w:rStyle w:val="2105pt0"/>
              </w:rPr>
              <w:t>31,87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14,77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05pt0"/>
              </w:rPr>
              <w:t>с/у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05pt0"/>
              </w:rPr>
              <w:t>6,68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05pt0"/>
              </w:rPr>
              <w:t>5,13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05pt0"/>
              </w:rPr>
              <w:t>4,25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05pt0"/>
              </w:rPr>
              <w:t>2,09*0,5=1,05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91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23.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ind w:left="260"/>
            </w:pPr>
            <w:r>
              <w:rPr>
                <w:rStyle w:val="2105pt0"/>
              </w:rPr>
              <w:t>31,52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14,83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С/у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05pt0"/>
              </w:rPr>
              <w:t>6,68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05pt0"/>
              </w:rPr>
              <w:t>5,18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05pt0"/>
              </w:rPr>
              <w:t>4,24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05pt0"/>
              </w:rPr>
              <w:t>2,09*0,5=1,05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24.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5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1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ind w:left="260"/>
            </w:pPr>
            <w:r>
              <w:rPr>
                <w:rStyle w:val="2105pt0"/>
              </w:rPr>
              <w:t>73,17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20,24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>
              <w:rPr>
                <w:rStyle w:val="2105pt0"/>
              </w:rPr>
              <w:t>С/у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05pt0"/>
              </w:rPr>
              <w:t>15,76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05pt0"/>
              </w:rPr>
              <w:t>11,18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05pt0"/>
              </w:rPr>
              <w:t>9,83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05pt0"/>
              </w:rPr>
              <w:t>2,56*0,5=1,28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14,89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  <w:tc>
          <w:tcPr>
            <w:tcW w:w="4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</w:tr>
    </w:tbl>
    <w:p w:rsidR="00FB20B4" w:rsidRDefault="00FB20B4">
      <w:pPr>
        <w:framePr w:w="16008" w:wrap="notBeside" w:vAnchor="text" w:hAnchor="text" w:xAlign="center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5"/>
        <w:gridCol w:w="1579"/>
        <w:gridCol w:w="1003"/>
        <w:gridCol w:w="1133"/>
        <w:gridCol w:w="989"/>
        <w:gridCol w:w="1555"/>
        <w:gridCol w:w="1296"/>
        <w:gridCol w:w="1330"/>
        <w:gridCol w:w="1608"/>
        <w:gridCol w:w="4426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lastRenderedPageBreak/>
              <w:t>25.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30,26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13,94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05pt0"/>
              </w:rPr>
              <w:t>с/у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6" w:lineRule="exact"/>
              <w:ind w:left="2000"/>
            </w:pPr>
            <w:r>
              <w:rPr>
                <w:rStyle w:val="21"/>
              </w:rPr>
              <w:t>5,57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6" w:lineRule="exact"/>
              <w:ind w:left="2000"/>
            </w:pPr>
            <w:r>
              <w:rPr>
                <w:rStyle w:val="21"/>
              </w:rPr>
              <w:t>4,43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6" w:lineRule="exact"/>
              <w:ind w:left="2000"/>
            </w:pPr>
            <w:r>
              <w:rPr>
                <w:rStyle w:val="21"/>
              </w:rPr>
              <w:t>4,53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3,58*0,5=1,79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26.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31,45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15,00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С/У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6" w:lineRule="exact"/>
              <w:ind w:left="2000"/>
            </w:pPr>
            <w:r>
              <w:rPr>
                <w:rStyle w:val="21"/>
              </w:rPr>
              <w:t>5,92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6" w:lineRule="exact"/>
              <w:ind w:left="2000"/>
            </w:pPr>
            <w:r>
              <w:rPr>
                <w:rStyle w:val="21"/>
              </w:rPr>
              <w:t>4,43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6" w:lineRule="exact"/>
              <w:ind w:left="2000"/>
            </w:pPr>
            <w:r>
              <w:rPr>
                <w:rStyle w:val="21"/>
              </w:rPr>
              <w:t>4,30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3,60*0,5=1,8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27.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31,65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15,07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с/у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9" w:lineRule="exact"/>
              <w:ind w:left="2000"/>
            </w:pPr>
            <w:r>
              <w:rPr>
                <w:rStyle w:val="21"/>
              </w:rPr>
              <w:t>5,98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9" w:lineRule="exact"/>
              <w:ind w:left="2000"/>
            </w:pPr>
            <w:r>
              <w:rPr>
                <w:rStyle w:val="21"/>
              </w:rPr>
              <w:t>4,50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9" w:lineRule="exact"/>
              <w:ind w:left="2000"/>
            </w:pPr>
            <w:r>
              <w:rPr>
                <w:rStyle w:val="21"/>
              </w:rPr>
              <w:t>4,30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3,60*0,5=1,8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28.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31,87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14,77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rPr>
                <w:rStyle w:val="2105pt0"/>
              </w:rPr>
              <w:t>С/у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9" w:lineRule="exact"/>
              <w:ind w:left="2000"/>
            </w:pPr>
            <w:r>
              <w:rPr>
                <w:rStyle w:val="21"/>
              </w:rPr>
              <w:t>6,68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9" w:lineRule="exact"/>
              <w:ind w:left="2000"/>
            </w:pPr>
            <w:r>
              <w:rPr>
                <w:rStyle w:val="21"/>
              </w:rPr>
              <w:t>5ДЗ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9" w:lineRule="exact"/>
              <w:ind w:left="2000"/>
            </w:pPr>
            <w:r>
              <w:rPr>
                <w:rStyle w:val="21"/>
              </w:rPr>
              <w:t>4,25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2,09*0,5=1,05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29.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31,52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14,83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05pt0"/>
              </w:rPr>
              <w:t>с/у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6" w:lineRule="exact"/>
              <w:ind w:left="2000"/>
            </w:pPr>
            <w:r>
              <w:rPr>
                <w:rStyle w:val="21"/>
              </w:rPr>
              <w:t>6,68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6" w:lineRule="exact"/>
              <w:ind w:left="2000"/>
            </w:pPr>
            <w:r>
              <w:rPr>
                <w:rStyle w:val="21"/>
              </w:rPr>
              <w:t>5,18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6" w:lineRule="exact"/>
              <w:ind w:left="2000"/>
            </w:pPr>
            <w:r>
              <w:rPr>
                <w:rStyle w:val="21"/>
              </w:rPr>
              <w:t>4,24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2,09*0,5=1,05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30.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73,17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20,24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С/у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9" w:lineRule="exact"/>
              <w:ind w:left="2000"/>
            </w:pPr>
            <w:r>
              <w:rPr>
                <w:rStyle w:val="21"/>
              </w:rPr>
              <w:t>15,76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9" w:lineRule="exact"/>
              <w:ind w:left="2000"/>
            </w:pPr>
            <w:r>
              <w:rPr>
                <w:rStyle w:val="21"/>
              </w:rPr>
              <w:t>11,18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9" w:lineRule="exact"/>
              <w:ind w:left="2000"/>
            </w:pPr>
            <w:r>
              <w:rPr>
                <w:rStyle w:val="21"/>
              </w:rPr>
              <w:t>9,83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2,56*0,5=1,28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</w:pPr>
          </w:p>
        </w:tc>
        <w:tc>
          <w:tcPr>
            <w:tcW w:w="15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14,89</w:t>
            </w:r>
          </w:p>
        </w:tc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FB20B4">
            <w:pPr>
              <w:framePr w:w="16003" w:wrap="notBeside" w:vAnchor="text" w:hAnchor="text" w:xAlign="center" w:y="1"/>
            </w:pPr>
          </w:p>
        </w:tc>
        <w:tc>
          <w:tcPr>
            <w:tcW w:w="4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FB20B4">
            <w:pPr>
              <w:framePr w:w="16003" w:wrap="notBeside" w:vAnchor="text" w:hAnchor="text" w:xAlign="center" w:y="1"/>
            </w:pP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31.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30,21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13,94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rPr>
                <w:rStyle w:val="2105pt0"/>
              </w:rPr>
              <w:t>с/у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9" w:lineRule="exact"/>
              <w:ind w:left="2000"/>
            </w:pPr>
            <w:r>
              <w:rPr>
                <w:rStyle w:val="21"/>
              </w:rPr>
              <w:t>5.52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9" w:lineRule="exact"/>
              <w:ind w:left="2000"/>
            </w:pPr>
            <w:r>
              <w:rPr>
                <w:rStyle w:val="21"/>
              </w:rPr>
              <w:t>4,43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9" w:lineRule="exact"/>
              <w:ind w:left="2000"/>
            </w:pPr>
            <w:r>
              <w:rPr>
                <w:rStyle w:val="21"/>
              </w:rPr>
              <w:t>4.53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3,58*0,5=1,79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306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32.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31,39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15,00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С/у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4" w:lineRule="exact"/>
              <w:ind w:left="2000"/>
            </w:pPr>
            <w:r>
              <w:rPr>
                <w:rStyle w:val="21"/>
              </w:rPr>
              <w:t>5,86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4" w:lineRule="exact"/>
              <w:ind w:left="2000"/>
            </w:pPr>
            <w:r>
              <w:rPr>
                <w:rStyle w:val="21"/>
              </w:rPr>
              <w:t>4,43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4" w:lineRule="exact"/>
              <w:ind w:left="2000"/>
            </w:pPr>
            <w:r>
              <w:rPr>
                <w:rStyle w:val="21"/>
              </w:rPr>
              <w:t>4,30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>
              <w:rPr>
                <w:rStyle w:val="21"/>
              </w:rPr>
              <w:t>3,60*0,5=1,8</w:t>
            </w:r>
          </w:p>
        </w:tc>
      </w:tr>
    </w:tbl>
    <w:p w:rsidR="00FB20B4" w:rsidRDefault="00FB20B4">
      <w:pPr>
        <w:framePr w:w="16003" w:wrap="notBeside" w:vAnchor="text" w:hAnchor="text" w:xAlign="center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"/>
        <w:gridCol w:w="1565"/>
        <w:gridCol w:w="1003"/>
        <w:gridCol w:w="1142"/>
        <w:gridCol w:w="989"/>
        <w:gridCol w:w="1555"/>
        <w:gridCol w:w="1296"/>
        <w:gridCol w:w="1334"/>
        <w:gridCol w:w="1603"/>
        <w:gridCol w:w="4406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lastRenderedPageBreak/>
              <w:t>33.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92" w:lineRule="exact"/>
              <w:jc w:val="center"/>
            </w:pPr>
            <w:r>
              <w:rPr>
                <w:rStyle w:val="212pt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31,59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92" w:lineRule="exact"/>
              <w:jc w:val="center"/>
            </w:pPr>
            <w:r>
              <w:rPr>
                <w:rStyle w:val="212pt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92" w:lineRule="exact"/>
              <w:jc w:val="center"/>
            </w:pPr>
            <w:r>
              <w:rPr>
                <w:rStyle w:val="212pt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15,07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92" w:lineRule="exact"/>
              <w:jc w:val="center"/>
            </w:pPr>
            <w:r>
              <w:rPr>
                <w:rStyle w:val="212pt"/>
              </w:rPr>
              <w:t>с/у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6" w:lineRule="exact"/>
              <w:ind w:left="2000"/>
            </w:pPr>
            <w:r>
              <w:rPr>
                <w:rStyle w:val="21"/>
              </w:rPr>
              <w:t>5,92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6" w:lineRule="exact"/>
              <w:ind w:left="2000"/>
            </w:pPr>
            <w:r>
              <w:rPr>
                <w:rStyle w:val="21"/>
              </w:rPr>
              <w:t>4,50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6" w:lineRule="exact"/>
              <w:ind w:left="2000"/>
            </w:pPr>
            <w:r>
              <w:rPr>
                <w:rStyle w:val="21"/>
              </w:rPr>
              <w:t>4,30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3,60*0,5=1,8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34.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92" w:lineRule="exact"/>
              <w:jc w:val="center"/>
            </w:pPr>
            <w:r>
              <w:rPr>
                <w:rStyle w:val="212pt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31,67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92" w:lineRule="exact"/>
              <w:jc w:val="center"/>
            </w:pPr>
            <w:r>
              <w:rPr>
                <w:rStyle w:val="212pt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92" w:lineRule="exact"/>
              <w:jc w:val="center"/>
            </w:pPr>
            <w:r>
              <w:rPr>
                <w:rStyle w:val="212pt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14,77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2pt"/>
              </w:rPr>
              <w:t>с/у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4" w:lineRule="exact"/>
              <w:ind w:left="2000"/>
            </w:pPr>
            <w:r>
              <w:rPr>
                <w:rStyle w:val="21"/>
              </w:rPr>
              <w:t>6,48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4" w:lineRule="exact"/>
              <w:ind w:left="2000"/>
            </w:pPr>
            <w:r>
              <w:rPr>
                <w:rStyle w:val="21"/>
              </w:rPr>
              <w:t>5,13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4" w:lineRule="exact"/>
              <w:ind w:left="2000"/>
            </w:pPr>
            <w:r>
              <w:rPr>
                <w:rStyle w:val="21"/>
              </w:rPr>
              <w:t>4,25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>
              <w:rPr>
                <w:rStyle w:val="21"/>
              </w:rPr>
              <w:t>2,09*0,5=1,05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35.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31,77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92" w:lineRule="exact"/>
              <w:jc w:val="center"/>
            </w:pPr>
            <w:r>
              <w:rPr>
                <w:rStyle w:val="212pt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92" w:lineRule="exact"/>
              <w:jc w:val="center"/>
            </w:pPr>
            <w:r>
              <w:rPr>
                <w:rStyle w:val="212pt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14,83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92" w:lineRule="exact"/>
              <w:jc w:val="center"/>
            </w:pPr>
            <w:r>
              <w:rPr>
                <w:rStyle w:val="212pt"/>
              </w:rPr>
              <w:t>с/у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9" w:lineRule="exact"/>
              <w:ind w:left="2000"/>
            </w:pPr>
            <w:r>
              <w:rPr>
                <w:rStyle w:val="21"/>
              </w:rPr>
              <w:t>6,48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9" w:lineRule="exact"/>
              <w:ind w:left="2000"/>
            </w:pPr>
            <w:r>
              <w:rPr>
                <w:rStyle w:val="21"/>
              </w:rPr>
              <w:t>5,18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9" w:lineRule="exact"/>
              <w:ind w:left="2000"/>
            </w:pPr>
            <w:r>
              <w:rPr>
                <w:rStyle w:val="21"/>
              </w:rPr>
              <w:t>4,24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2,09*0,5=1,05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36.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92" w:lineRule="exact"/>
              <w:jc w:val="center"/>
            </w:pPr>
            <w:r>
              <w:rPr>
                <w:rStyle w:val="212pt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73,12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92" w:lineRule="exact"/>
              <w:jc w:val="center"/>
            </w:pPr>
            <w:r>
              <w:rPr>
                <w:rStyle w:val="212pt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20,24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rPr>
                <w:rStyle w:val="212pt"/>
              </w:rPr>
              <w:t>с/у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ind w:left="2000"/>
            </w:pPr>
            <w:r>
              <w:rPr>
                <w:rStyle w:val="21"/>
              </w:rPr>
              <w:t>15,71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1099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14,89</w:t>
            </w:r>
          </w:p>
        </w:tc>
        <w:tc>
          <w:tcPr>
            <w:tcW w:w="16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FB20B4">
            <w:pPr>
              <w:framePr w:w="15994" w:wrap="notBeside" w:vAnchor="text" w:hAnchor="text" w:xAlign="center" w:y="1"/>
            </w:pPr>
          </w:p>
        </w:tc>
        <w:tc>
          <w:tcPr>
            <w:tcW w:w="4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9" w:lineRule="exact"/>
              <w:ind w:left="2000"/>
            </w:pPr>
            <w:r>
              <w:rPr>
                <w:rStyle w:val="21"/>
              </w:rPr>
              <w:t>11,18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9" w:lineRule="exact"/>
              <w:ind w:left="2000"/>
            </w:pPr>
            <w:r>
              <w:rPr>
                <w:rStyle w:val="21"/>
              </w:rPr>
              <w:t>9,83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2,56*0,5=1,28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37.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30,21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92" w:lineRule="exact"/>
              <w:jc w:val="center"/>
            </w:pPr>
            <w:r>
              <w:rPr>
                <w:rStyle w:val="212pt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92" w:lineRule="exact"/>
              <w:jc w:val="center"/>
            </w:pPr>
            <w:r>
              <w:rPr>
                <w:rStyle w:val="212pt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13,94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92" w:lineRule="exact"/>
              <w:jc w:val="center"/>
            </w:pPr>
            <w:r>
              <w:rPr>
                <w:rStyle w:val="212pt"/>
              </w:rPr>
              <w:t>с/у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6" w:lineRule="exact"/>
              <w:ind w:left="2000"/>
            </w:pPr>
            <w:r>
              <w:rPr>
                <w:rStyle w:val="21"/>
              </w:rPr>
              <w:t>5.52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6" w:lineRule="exact"/>
              <w:ind w:left="2000"/>
            </w:pPr>
            <w:r>
              <w:rPr>
                <w:rStyle w:val="21"/>
              </w:rPr>
              <w:t>4,43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6" w:lineRule="exact"/>
              <w:ind w:left="2000"/>
            </w:pPr>
            <w:r>
              <w:rPr>
                <w:rStyle w:val="21"/>
              </w:rPr>
              <w:t>4.53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3,58*0,5=1,79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91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38.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92" w:lineRule="exact"/>
              <w:jc w:val="center"/>
            </w:pPr>
            <w:r>
              <w:rPr>
                <w:rStyle w:val="212pt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31,39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92" w:lineRule="exact"/>
              <w:jc w:val="center"/>
            </w:pPr>
            <w:r>
              <w:rPr>
                <w:rStyle w:val="212pt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15,00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rPr>
                <w:rStyle w:val="212pt"/>
              </w:rPr>
              <w:t>с/у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6" w:lineRule="exact"/>
              <w:ind w:left="2000"/>
            </w:pPr>
            <w:r>
              <w:rPr>
                <w:rStyle w:val="21"/>
              </w:rPr>
              <w:t>5,86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6" w:lineRule="exact"/>
              <w:ind w:left="2000"/>
            </w:pPr>
            <w:r>
              <w:rPr>
                <w:rStyle w:val="21"/>
              </w:rPr>
              <w:t>4,43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6" w:lineRule="exact"/>
              <w:ind w:left="2000"/>
            </w:pPr>
            <w:r>
              <w:rPr>
                <w:rStyle w:val="21"/>
              </w:rPr>
              <w:t>4,30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3,60*0,5=1,8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39.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92" w:lineRule="exact"/>
              <w:jc w:val="center"/>
            </w:pPr>
            <w:r>
              <w:rPr>
                <w:rStyle w:val="212pt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31,59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92" w:lineRule="exact"/>
              <w:jc w:val="center"/>
            </w:pPr>
            <w:r>
              <w:rPr>
                <w:rStyle w:val="212pt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92" w:lineRule="exact"/>
              <w:jc w:val="center"/>
            </w:pPr>
            <w:r>
              <w:rPr>
                <w:rStyle w:val="212pt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15,07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rPr>
                <w:rStyle w:val="212pt"/>
              </w:rPr>
              <w:t>С/у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9" w:lineRule="exact"/>
              <w:ind w:left="2000"/>
            </w:pPr>
            <w:r>
              <w:rPr>
                <w:rStyle w:val="21"/>
              </w:rPr>
              <w:t>5,92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9" w:lineRule="exact"/>
              <w:ind w:left="2000"/>
            </w:pPr>
            <w:r>
              <w:rPr>
                <w:rStyle w:val="21"/>
              </w:rPr>
              <w:t>4,50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9" w:lineRule="exact"/>
              <w:ind w:left="2000"/>
            </w:pPr>
            <w:r>
              <w:rPr>
                <w:rStyle w:val="21"/>
              </w:rPr>
              <w:t>4,30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3,60*0,5=1,8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40.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31,67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92" w:lineRule="exact"/>
              <w:jc w:val="center"/>
            </w:pPr>
            <w:r>
              <w:rPr>
                <w:rStyle w:val="212pt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92" w:lineRule="exact"/>
              <w:jc w:val="center"/>
            </w:pPr>
            <w:r>
              <w:rPr>
                <w:rStyle w:val="212pt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14,77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92" w:lineRule="exact"/>
              <w:jc w:val="center"/>
            </w:pPr>
            <w:r>
              <w:rPr>
                <w:rStyle w:val="212pt"/>
              </w:rPr>
              <w:t>с/у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6" w:lineRule="exact"/>
              <w:ind w:left="2000"/>
            </w:pPr>
            <w:r>
              <w:rPr>
                <w:rStyle w:val="21"/>
              </w:rPr>
              <w:t>6,48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6" w:lineRule="exact"/>
              <w:ind w:left="2000"/>
            </w:pPr>
            <w:r>
              <w:rPr>
                <w:rStyle w:val="21"/>
              </w:rPr>
              <w:t>5,13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6" w:lineRule="exact"/>
              <w:ind w:left="2000"/>
            </w:pPr>
            <w:r>
              <w:rPr>
                <w:rStyle w:val="21"/>
              </w:rPr>
              <w:t>4,25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2,09*0,5=1,05</w:t>
            </w:r>
          </w:p>
        </w:tc>
      </w:tr>
    </w:tbl>
    <w:p w:rsidR="00FB20B4" w:rsidRDefault="00FB20B4">
      <w:pPr>
        <w:framePr w:w="15994" w:wrap="notBeside" w:vAnchor="text" w:hAnchor="text" w:xAlign="center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1579"/>
        <w:gridCol w:w="989"/>
        <w:gridCol w:w="1138"/>
        <w:gridCol w:w="998"/>
        <w:gridCol w:w="1565"/>
        <w:gridCol w:w="1277"/>
        <w:gridCol w:w="1334"/>
        <w:gridCol w:w="1618"/>
        <w:gridCol w:w="4406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lastRenderedPageBreak/>
              <w:t>41.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31,77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14,83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05pt0"/>
              </w:rPr>
              <w:t>с/у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ind w:left="1980"/>
            </w:pPr>
            <w:r>
              <w:rPr>
                <w:rStyle w:val="21"/>
              </w:rPr>
              <w:t>6,48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ind w:left="1980"/>
            </w:pPr>
            <w:r>
              <w:rPr>
                <w:rStyle w:val="21"/>
              </w:rPr>
              <w:t>5,18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ind w:left="1980"/>
            </w:pPr>
            <w:r>
              <w:rPr>
                <w:rStyle w:val="21"/>
              </w:rPr>
              <w:t>4,24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2,09*0,5=1,05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42.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8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73,12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20,24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С/У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ind w:left="1980"/>
            </w:pPr>
            <w:r>
              <w:rPr>
                <w:rStyle w:val="21"/>
              </w:rPr>
              <w:t>15,71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ind w:left="1980"/>
            </w:pPr>
            <w:r>
              <w:rPr>
                <w:rStyle w:val="21"/>
              </w:rPr>
              <w:t>11,18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ind w:left="1980"/>
            </w:pPr>
            <w:r>
              <w:rPr>
                <w:rStyle w:val="21"/>
              </w:rPr>
              <w:t>9,83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2,56*0,5=1,28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10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9" w:wrap="notBeside" w:vAnchor="text" w:hAnchor="text" w:xAlign="center" w:y="1"/>
            </w:pPr>
          </w:p>
        </w:tc>
        <w:tc>
          <w:tcPr>
            <w:tcW w:w="15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9" w:wrap="notBeside" w:vAnchor="text" w:hAnchor="text" w:xAlign="center" w:y="1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9" w:wrap="notBeside" w:vAnchor="text" w:hAnchor="text" w:xAlign="center" w:y="1"/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9" w:wrap="notBeside" w:vAnchor="text" w:hAnchor="text" w:xAlign="center" w:y="1"/>
            </w:pPr>
          </w:p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9" w:wrap="notBeside" w:vAnchor="text" w:hAnchor="text" w:xAlign="center" w:y="1"/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9" w:wrap="notBeside" w:vAnchor="text" w:hAnchor="text" w:xAlign="center" w:y="1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14,89</w:t>
            </w: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9" w:wrap="notBeside" w:vAnchor="text" w:hAnchor="text" w:xAlign="center" w:y="1"/>
            </w:pPr>
          </w:p>
        </w:tc>
        <w:tc>
          <w:tcPr>
            <w:tcW w:w="4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9" w:wrap="notBeside" w:vAnchor="text" w:hAnchor="text" w:xAlign="center" w:y="1"/>
            </w:pP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43.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30,21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13,94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21"/>
              </w:rPr>
              <w:t>С/у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9" w:lineRule="exact"/>
              <w:ind w:left="1980"/>
            </w:pPr>
            <w:r>
              <w:rPr>
                <w:rStyle w:val="21"/>
              </w:rPr>
              <w:t>5.52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9" w:lineRule="exact"/>
              <w:ind w:left="1980"/>
            </w:pPr>
            <w:r>
              <w:rPr>
                <w:rStyle w:val="21"/>
              </w:rPr>
              <w:t>4,43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9" w:lineRule="exact"/>
              <w:ind w:left="1980"/>
            </w:pPr>
            <w:r>
              <w:rPr>
                <w:rStyle w:val="21"/>
              </w:rPr>
              <w:t>4.53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3,58*0,5=1,79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44.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31,39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15,00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С/у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ind w:left="1980"/>
            </w:pPr>
            <w:r>
              <w:rPr>
                <w:rStyle w:val="21"/>
              </w:rPr>
              <w:t>5,86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ind w:left="1980"/>
            </w:pPr>
            <w:r>
              <w:rPr>
                <w:rStyle w:val="21"/>
              </w:rPr>
              <w:t>4,43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ind w:left="1980"/>
            </w:pPr>
            <w:r>
              <w:rPr>
                <w:rStyle w:val="21"/>
              </w:rPr>
              <w:t>4,30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3,60*0,5=1,8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45.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31,59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15,07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С/у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ind w:left="1980"/>
            </w:pPr>
            <w:r>
              <w:rPr>
                <w:rStyle w:val="21"/>
              </w:rPr>
              <w:t>5,92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ind w:left="1980"/>
            </w:pPr>
            <w:r>
              <w:rPr>
                <w:rStyle w:val="21"/>
              </w:rPr>
              <w:t>4,50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ind w:left="1980"/>
            </w:pPr>
            <w:r>
              <w:rPr>
                <w:rStyle w:val="21"/>
              </w:rPr>
              <w:t>4,30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3,60*0,5=1,8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91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46.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31,67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14,77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05pt0"/>
              </w:rPr>
              <w:t>с/у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ind w:left="1980"/>
            </w:pPr>
            <w:r>
              <w:rPr>
                <w:rStyle w:val="21"/>
              </w:rPr>
              <w:t>6,48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ind w:left="1980"/>
            </w:pPr>
            <w:r>
              <w:rPr>
                <w:rStyle w:val="21"/>
              </w:rPr>
              <w:t>5,13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ind w:left="1980"/>
            </w:pPr>
            <w:r>
              <w:rPr>
                <w:rStyle w:val="21"/>
              </w:rPr>
              <w:t>4,25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2,09*0,5=1,05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47.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31,77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14,83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rPr>
                <w:rStyle w:val="21"/>
              </w:rPr>
              <w:t>С/у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9" w:lineRule="exact"/>
              <w:ind w:left="1980"/>
            </w:pPr>
            <w:r>
              <w:rPr>
                <w:rStyle w:val="21"/>
              </w:rPr>
              <w:t>6,48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9" w:lineRule="exact"/>
              <w:ind w:left="1980"/>
            </w:pPr>
            <w:r>
              <w:rPr>
                <w:rStyle w:val="21"/>
              </w:rPr>
              <w:t>5,18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9" w:lineRule="exact"/>
              <w:ind w:left="1980"/>
            </w:pPr>
            <w:r>
              <w:rPr>
                <w:rStyle w:val="21"/>
              </w:rPr>
              <w:t>4,24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2,09*0,5=1,05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48.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9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73,12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20,24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С/у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ind w:left="1980"/>
            </w:pPr>
            <w:r>
              <w:rPr>
                <w:rStyle w:val="21"/>
              </w:rPr>
              <w:t>15,71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ind w:left="1980"/>
            </w:pPr>
            <w:r>
              <w:rPr>
                <w:rStyle w:val="21"/>
              </w:rPr>
              <w:t>11,18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ind w:left="1980"/>
            </w:pPr>
            <w:r>
              <w:rPr>
                <w:rStyle w:val="21"/>
              </w:rPr>
              <w:t>9,83</w:t>
            </w:r>
          </w:p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2,56*0,5=1,28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9" w:wrap="notBeside" w:vAnchor="text" w:hAnchor="text" w:xAlign="center" w:y="1"/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9" w:wrap="notBeside" w:vAnchor="text" w:hAnchor="text" w:xAlign="center" w:y="1"/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9" w:wrap="notBeside" w:vAnchor="text" w:hAnchor="text" w:xAlign="center" w:y="1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9" w:wrap="notBeside" w:vAnchor="text" w:hAnchor="text" w:xAlign="center" w:y="1"/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9" w:wrap="notBeside" w:vAnchor="text" w:hAnchor="text" w:xAlign="center" w:y="1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79" w:wrap="notBeside" w:vAnchor="text" w:hAnchor="text" w:xAlign="center" w:y="1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7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14,89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FB20B4">
            <w:pPr>
              <w:framePr w:w="15979" w:wrap="notBeside" w:vAnchor="text" w:hAnchor="text" w:xAlign="center" w:y="1"/>
            </w:pPr>
          </w:p>
        </w:tc>
        <w:tc>
          <w:tcPr>
            <w:tcW w:w="4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FB20B4">
            <w:pPr>
              <w:framePr w:w="15979" w:wrap="notBeside" w:vAnchor="text" w:hAnchor="text" w:xAlign="center" w:y="1"/>
            </w:pPr>
          </w:p>
        </w:tc>
      </w:tr>
    </w:tbl>
    <w:p w:rsidR="00FB20B4" w:rsidRDefault="00FB20B4">
      <w:pPr>
        <w:framePr w:w="15979" w:wrap="notBeside" w:vAnchor="text" w:hAnchor="text" w:xAlign="center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5"/>
        <w:gridCol w:w="1574"/>
        <w:gridCol w:w="1003"/>
        <w:gridCol w:w="1133"/>
        <w:gridCol w:w="1003"/>
        <w:gridCol w:w="1560"/>
        <w:gridCol w:w="1282"/>
        <w:gridCol w:w="1330"/>
        <w:gridCol w:w="1632"/>
        <w:gridCol w:w="4397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49.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30,18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13,94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5,52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</w:tc>
        <w:tc>
          <w:tcPr>
            <w:tcW w:w="4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4,40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6"/>
              </w:rPr>
              <w:t>С/у</w:t>
            </w:r>
          </w:p>
        </w:tc>
        <w:tc>
          <w:tcPr>
            <w:tcW w:w="4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4,53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3,58*0,5=1,79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50.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15,00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5,86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</w:tc>
        <w:tc>
          <w:tcPr>
            <w:tcW w:w="4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4,43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6"/>
              </w:rPr>
              <w:t>С/у</w:t>
            </w:r>
          </w:p>
        </w:tc>
        <w:tc>
          <w:tcPr>
            <w:tcW w:w="4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4,30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3,60*0,5=1,8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51.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15,07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5,92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</w:tc>
        <w:tc>
          <w:tcPr>
            <w:tcW w:w="4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4,50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6"/>
              </w:rPr>
              <w:t>С/у</w:t>
            </w:r>
          </w:p>
        </w:tc>
        <w:tc>
          <w:tcPr>
            <w:tcW w:w="4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4,30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3,60*0,5=1,8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52.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14,77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6,48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</w:tc>
        <w:tc>
          <w:tcPr>
            <w:tcW w:w="4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5,09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с/у</w:t>
            </w:r>
          </w:p>
        </w:tc>
        <w:tc>
          <w:tcPr>
            <w:tcW w:w="4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4,25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2,09*0,5=1,05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53.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14,83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6,48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</w:tc>
        <w:tc>
          <w:tcPr>
            <w:tcW w:w="4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5,18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6"/>
              </w:rPr>
              <w:t>С/у</w:t>
            </w:r>
          </w:p>
        </w:tc>
        <w:tc>
          <w:tcPr>
            <w:tcW w:w="4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4,24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2,09*0,5=1,05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54.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73,05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20,24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rPr>
                <w:rStyle w:val="2105pt0"/>
              </w:rPr>
              <w:t>с/у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15,71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14,89</w:t>
            </w:r>
          </w:p>
        </w:tc>
        <w:tc>
          <w:tcPr>
            <w:tcW w:w="163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FB20B4">
            <w:pPr>
              <w:framePr w:w="15998" w:wrap="notBeside" w:vAnchor="text" w:hAnchor="text" w:xAlign="center" w:y="1"/>
            </w:pPr>
          </w:p>
        </w:tc>
        <w:tc>
          <w:tcPr>
            <w:tcW w:w="4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11,10</w:t>
            </w:r>
          </w:p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9,83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2,56*0,5=1,28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55.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30,18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13,94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5,52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</w:tc>
        <w:tc>
          <w:tcPr>
            <w:tcW w:w="4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4,40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6"/>
              </w:rPr>
              <w:t>С/у</w:t>
            </w:r>
          </w:p>
        </w:tc>
        <w:tc>
          <w:tcPr>
            <w:tcW w:w="4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4,53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3,58*0,5=1,79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56.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15,00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5,86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08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</w:tc>
        <w:tc>
          <w:tcPr>
            <w:tcW w:w="4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4,43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0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6"/>
              </w:rPr>
              <w:t>С/у</w:t>
            </w:r>
          </w:p>
        </w:tc>
        <w:tc>
          <w:tcPr>
            <w:tcW w:w="4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4,30</w:t>
            </w:r>
          </w:p>
        </w:tc>
      </w:tr>
    </w:tbl>
    <w:p w:rsidR="00FB20B4" w:rsidRDefault="00FB20B4">
      <w:pPr>
        <w:framePr w:w="15998" w:wrap="notBeside" w:vAnchor="text" w:hAnchor="text" w:xAlign="center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"/>
        <w:gridCol w:w="1555"/>
        <w:gridCol w:w="1008"/>
        <w:gridCol w:w="1147"/>
        <w:gridCol w:w="994"/>
        <w:gridCol w:w="1550"/>
        <w:gridCol w:w="1286"/>
        <w:gridCol w:w="1339"/>
        <w:gridCol w:w="1618"/>
        <w:gridCol w:w="4411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3,60*0,5=1,8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57.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31,59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15,07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5,92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</w:tc>
        <w:tc>
          <w:tcPr>
            <w:tcW w:w="4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4,50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с/у</w:t>
            </w:r>
          </w:p>
        </w:tc>
        <w:tc>
          <w:tcPr>
            <w:tcW w:w="4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4,30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3,60*0,5=1,8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58.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31,64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14,77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6,48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</w:tc>
        <w:tc>
          <w:tcPr>
            <w:tcW w:w="4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5,09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С/у</w:t>
            </w:r>
          </w:p>
        </w:tc>
        <w:tc>
          <w:tcPr>
            <w:tcW w:w="4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4,25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2,09*0,5=1,05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59.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31,77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14,83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6,48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</w:tc>
        <w:tc>
          <w:tcPr>
            <w:tcW w:w="4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5,18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С/у</w:t>
            </w:r>
          </w:p>
        </w:tc>
        <w:tc>
          <w:tcPr>
            <w:tcW w:w="4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4,24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2,09*0,5=1,05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60.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73,05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20,24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15,71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14,89</w:t>
            </w: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с/у</w:t>
            </w:r>
          </w:p>
        </w:tc>
        <w:tc>
          <w:tcPr>
            <w:tcW w:w="4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11,10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9,83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2,56*0,5=1,28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61.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30,07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13,94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5,42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</w:tc>
        <w:tc>
          <w:tcPr>
            <w:tcW w:w="4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4,40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с/у</w:t>
            </w:r>
          </w:p>
        </w:tc>
        <w:tc>
          <w:tcPr>
            <w:tcW w:w="4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4,53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3,58*0,5=1,79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62.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31,29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15,00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5,76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</w:tc>
        <w:tc>
          <w:tcPr>
            <w:tcW w:w="4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4,43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С/у</w:t>
            </w:r>
          </w:p>
        </w:tc>
        <w:tc>
          <w:tcPr>
            <w:tcW w:w="4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4,30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3,60*0,5=1,8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63.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31,49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15,07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5,82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</w:tc>
        <w:tc>
          <w:tcPr>
            <w:tcW w:w="4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4,50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с/у</w:t>
            </w:r>
          </w:p>
        </w:tc>
        <w:tc>
          <w:tcPr>
            <w:tcW w:w="4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4,30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3,60*0,5=1,8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64.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31,47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14,77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6,32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</w:tc>
        <w:tc>
          <w:tcPr>
            <w:tcW w:w="4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5,09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0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с/у</w:t>
            </w:r>
          </w:p>
        </w:tc>
        <w:tc>
          <w:tcPr>
            <w:tcW w:w="4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4,25</w:t>
            </w:r>
          </w:p>
        </w:tc>
      </w:tr>
    </w:tbl>
    <w:p w:rsidR="00FB20B4" w:rsidRDefault="00FB20B4">
      <w:pPr>
        <w:framePr w:w="16003" w:wrap="notBeside" w:vAnchor="text" w:hAnchor="text" w:xAlign="center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"/>
        <w:gridCol w:w="1584"/>
        <w:gridCol w:w="994"/>
        <w:gridCol w:w="1142"/>
        <w:gridCol w:w="989"/>
        <w:gridCol w:w="1560"/>
        <w:gridCol w:w="1282"/>
        <w:gridCol w:w="1349"/>
        <w:gridCol w:w="1618"/>
        <w:gridCol w:w="4402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09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2,09*0,5=1,05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65.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30.88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14,50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71" w:lineRule="exact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71" w:lineRule="exact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71" w:lineRule="exact"/>
              <w:jc w:val="center"/>
            </w:pPr>
            <w:r>
              <w:rPr>
                <w:rStyle w:val="2105pt0"/>
              </w:rPr>
              <w:t>с/у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>
              <w:rPr>
                <w:rStyle w:val="21"/>
              </w:rPr>
              <w:t>6,11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>
              <w:rPr>
                <w:rStyle w:val="21"/>
              </w:rPr>
              <w:t>5,19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>
              <w:rPr>
                <w:rStyle w:val="21"/>
              </w:rPr>
              <w:t>4,05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>
              <w:rPr>
                <w:rStyle w:val="21"/>
              </w:rPr>
              <w:t>2,09*0,5=1,05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66.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12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72,95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20,24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с/у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15,61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11,10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9,83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2,56*0,5=1,28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  <w:tc>
          <w:tcPr>
            <w:tcW w:w="15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14,89</w:t>
            </w: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  <w:tc>
          <w:tcPr>
            <w:tcW w:w="4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91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67.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30,07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13,94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21"/>
              </w:rPr>
              <w:t>С/у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5,42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4,40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4,53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3,58*0,5=1,79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68.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15,00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С/у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5,76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4,43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4,30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3,60*0,5=1,8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69.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15,07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05pt0"/>
              </w:rPr>
              <w:t>с/у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5,82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4,50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4,30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3,60*0,5=1,8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91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70.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14,77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с/у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6,32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5,09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4,25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2,09*0,5=1,05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71.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14,83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rPr>
                <w:rStyle w:val="2105pt0"/>
              </w:rPr>
              <w:t>с/у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6,32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5,18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4,24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2,09*0,5=1,05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72.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74,69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20,24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15,61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11,10</w:t>
            </w:r>
          </w:p>
        </w:tc>
      </w:tr>
    </w:tbl>
    <w:p w:rsidR="00FB20B4" w:rsidRDefault="00FB20B4">
      <w:pPr>
        <w:framePr w:w="16008" w:wrap="notBeside" w:vAnchor="text" w:hAnchor="text" w:xAlign="center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"/>
        <w:gridCol w:w="1574"/>
        <w:gridCol w:w="1008"/>
        <w:gridCol w:w="1138"/>
        <w:gridCol w:w="984"/>
        <w:gridCol w:w="1555"/>
        <w:gridCol w:w="1296"/>
        <w:gridCol w:w="1334"/>
        <w:gridCol w:w="1608"/>
        <w:gridCol w:w="4416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14,89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6"/>
              </w:rPr>
              <w:t>С/у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9,77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2,56*0,5=1,28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3,60*0,5=1,80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73.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30,07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13,94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05pt0"/>
              </w:rPr>
              <w:t>с/у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>
              <w:rPr>
                <w:rStyle w:val="21"/>
              </w:rPr>
              <w:t>5,42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>
              <w:rPr>
                <w:rStyle w:val="21"/>
              </w:rPr>
              <w:t>4,40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>
              <w:rPr>
                <w:rStyle w:val="21"/>
              </w:rPr>
              <w:t>4,53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>
              <w:rPr>
                <w:rStyle w:val="21"/>
              </w:rPr>
              <w:t>3,58*0,5=1,79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74.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31,29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15,00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26"/>
              </w:rPr>
              <w:t>С/у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5,76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4,43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4,30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3,60*0,5=1,8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75.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31,49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15,07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rPr>
                <w:rStyle w:val="26"/>
              </w:rPr>
              <w:t>С/у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5,82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4,50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4,30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3,60*0,5=1,8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76.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31,47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14,77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05pt0"/>
              </w:rPr>
              <w:t>с/у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6,32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5,09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4,25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2,09*0,5=1,05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77.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31,61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14,83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6"/>
              </w:rPr>
              <w:t>С/у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6,32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5,18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4,24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2,09*0,5=1,05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78.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Жилое.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74,69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20,24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6"/>
              </w:rPr>
              <w:t>С/у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15,61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11,10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9,77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2,56*0,5=1,28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3,60*0,5=1,80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</w:pP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3" w:wrap="notBeside" w:vAnchor="text" w:hAnchor="text" w:xAlign="center" w:y="1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14,89</w:t>
            </w:r>
          </w:p>
        </w:tc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FB20B4">
            <w:pPr>
              <w:framePr w:w="16003" w:wrap="notBeside" w:vAnchor="text" w:hAnchor="text" w:xAlign="center" w:y="1"/>
            </w:pPr>
          </w:p>
        </w:tc>
        <w:tc>
          <w:tcPr>
            <w:tcW w:w="4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FB20B4">
            <w:pPr>
              <w:framePr w:w="16003" w:wrap="notBeside" w:vAnchor="text" w:hAnchor="text" w:xAlign="center" w:y="1"/>
            </w:pP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79.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30,07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13,94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6"/>
              </w:rPr>
              <w:t>С/У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5,42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4,40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4,53</w:t>
            </w:r>
          </w:p>
          <w:p w:rsidR="00FB20B4" w:rsidRDefault="008B25C1">
            <w:pPr>
              <w:pStyle w:val="20"/>
              <w:framePr w:w="1600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3,58*0,5=1,79</w:t>
            </w:r>
          </w:p>
        </w:tc>
      </w:tr>
    </w:tbl>
    <w:p w:rsidR="00FB20B4" w:rsidRDefault="00FB20B4">
      <w:pPr>
        <w:framePr w:w="16003" w:wrap="notBeside" w:vAnchor="text" w:hAnchor="text" w:xAlign="center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"/>
        <w:gridCol w:w="1560"/>
        <w:gridCol w:w="994"/>
        <w:gridCol w:w="1147"/>
        <w:gridCol w:w="994"/>
        <w:gridCol w:w="1560"/>
        <w:gridCol w:w="1291"/>
        <w:gridCol w:w="1339"/>
        <w:gridCol w:w="1603"/>
        <w:gridCol w:w="4426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lastRenderedPageBreak/>
              <w:t>80.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ind w:right="260"/>
              <w:jc w:val="right"/>
            </w:pPr>
            <w:r>
              <w:rPr>
                <w:rStyle w:val="21"/>
              </w:rPr>
              <w:t>31,29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15,00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6"/>
              </w:rPr>
              <w:t>С/у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5,76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4,43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4,30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3,60*0,5=1,8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81.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15,07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6"/>
              </w:rPr>
              <w:t>С/у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>
              <w:rPr>
                <w:rStyle w:val="21"/>
              </w:rPr>
              <w:t>5,82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>
              <w:rPr>
                <w:rStyle w:val="21"/>
              </w:rPr>
              <w:t>4,50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>
              <w:rPr>
                <w:rStyle w:val="21"/>
              </w:rPr>
              <w:t>4,30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>
              <w:rPr>
                <w:rStyle w:val="21"/>
              </w:rPr>
              <w:t>3,60*0,5=1,8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82.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14,77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6"/>
              </w:rPr>
              <w:t>с/у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6,32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5,09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4,25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2,09*0,5=1,05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83.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14,83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21"/>
              </w:rPr>
              <w:t xml:space="preserve">Кухня Коридор </w:t>
            </w:r>
            <w:r>
              <w:rPr>
                <w:rStyle w:val="212pt"/>
              </w:rPr>
              <w:t xml:space="preserve">с/ </w:t>
            </w:r>
            <w:r>
              <w:rPr>
                <w:rStyle w:val="21"/>
              </w:rPr>
              <w:t>У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6,32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5,18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4,24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2,09*0,5=1,05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84.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15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74,69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20,24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>
              <w:rPr>
                <w:rStyle w:val="26"/>
              </w:rPr>
              <w:t>С/у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>
              <w:rPr>
                <w:rStyle w:val="21"/>
              </w:rPr>
              <w:t>Лоджия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59" w:lineRule="exact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15,61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11,10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9,77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2,56*0,5=1,28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3,60*0,5=1,80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13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13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13" w:wrap="notBeside" w:vAnchor="text" w:hAnchor="text" w:xAlign="center" w:y="1"/>
            </w:pPr>
          </w:p>
        </w:tc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13" w:wrap="notBeside" w:vAnchor="text" w:hAnchor="text" w:xAlign="center" w:y="1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13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13" w:wrap="notBeside" w:vAnchor="text" w:hAnchor="text" w:xAlign="center" w:y="1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14,89</w:t>
            </w:r>
          </w:p>
        </w:tc>
        <w:tc>
          <w:tcPr>
            <w:tcW w:w="16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FB20B4">
            <w:pPr>
              <w:framePr w:w="16013" w:wrap="notBeside" w:vAnchor="text" w:hAnchor="text" w:xAlign="center" w:y="1"/>
            </w:pPr>
          </w:p>
        </w:tc>
        <w:tc>
          <w:tcPr>
            <w:tcW w:w="4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FB20B4">
            <w:pPr>
              <w:framePr w:w="16013" w:wrap="notBeside" w:vAnchor="text" w:hAnchor="text" w:xAlign="center" w:y="1"/>
            </w:pP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91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85.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30,07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13,94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rPr>
                <w:rStyle w:val="26"/>
              </w:rPr>
              <w:t>с/у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5,42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4,40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4,53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3,58*0,5=1,79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86.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15,00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6"/>
              </w:rPr>
              <w:t>С/у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5,76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4,43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4,30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"/>
              </w:rPr>
              <w:t>3,60*0,5=1,8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87.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15,07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6"/>
              </w:rPr>
              <w:t>С/у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5,82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4,50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4,30</w:t>
            </w:r>
          </w:p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3,60*0,5=1,8</w:t>
            </w:r>
          </w:p>
        </w:tc>
      </w:tr>
    </w:tbl>
    <w:p w:rsidR="00FB20B4" w:rsidRDefault="00FB20B4">
      <w:pPr>
        <w:framePr w:w="16013" w:wrap="notBeside" w:vAnchor="text" w:hAnchor="text" w:xAlign="center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1584"/>
        <w:gridCol w:w="984"/>
        <w:gridCol w:w="1142"/>
        <w:gridCol w:w="1003"/>
        <w:gridCol w:w="1560"/>
        <w:gridCol w:w="1282"/>
        <w:gridCol w:w="1334"/>
        <w:gridCol w:w="1627"/>
        <w:gridCol w:w="4402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lastRenderedPageBreak/>
              <w:t>88.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14,77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С/У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6,32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5,09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4,25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21"/>
              </w:rPr>
              <w:t>2,09*0,5=1,05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89.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14,83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6,32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</w:tc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5,18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с/у</w:t>
            </w:r>
          </w:p>
        </w:tc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4,24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2,09*0,5=1,05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90.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74,69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20,24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15,61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</w:tc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11,10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с/у</w:t>
            </w:r>
          </w:p>
        </w:tc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9,77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14,89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2,56*0,5=1,28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3,60*0,5=1,80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91.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30,07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13,94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5,42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</w:tc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4,40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С/у</w:t>
            </w:r>
          </w:p>
        </w:tc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4,53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3,58*0,5=1,79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92.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15,00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5,76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</w:tc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4,43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с/у</w:t>
            </w:r>
          </w:p>
        </w:tc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4,30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3,60*0,5=1,8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93.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15,07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5,82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</w:tc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4,50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с/у</w:t>
            </w:r>
          </w:p>
        </w:tc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4,30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3,60*0,5=1,8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94.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14,77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6,32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</w:tc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5,09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0"/>
              </w:rPr>
              <w:t>с/у</w:t>
            </w:r>
          </w:p>
        </w:tc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4,25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Лоджия</w:t>
            </w:r>
          </w:p>
        </w:tc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2,09*0,5=1,05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95.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Жилое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rStyle w:val="21"/>
              </w:rPr>
              <w:t>31,61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14,83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Кухня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6,32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075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Коридор</w:t>
            </w:r>
          </w:p>
        </w:tc>
        <w:tc>
          <w:tcPr>
            <w:tcW w:w="4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5,18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0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С/У</w:t>
            </w:r>
          </w:p>
        </w:tc>
        <w:tc>
          <w:tcPr>
            <w:tcW w:w="4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1"/>
              </w:rPr>
              <w:t>4,24</w:t>
            </w:r>
          </w:p>
        </w:tc>
      </w:tr>
    </w:tbl>
    <w:p w:rsidR="00FB20B4" w:rsidRDefault="00FB20B4">
      <w:pPr>
        <w:framePr w:w="15994" w:wrap="notBeside" w:vAnchor="text" w:hAnchor="text" w:xAlign="center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4"/>
        <w:gridCol w:w="1565"/>
        <w:gridCol w:w="1003"/>
        <w:gridCol w:w="1138"/>
        <w:gridCol w:w="1013"/>
        <w:gridCol w:w="1546"/>
        <w:gridCol w:w="1282"/>
        <w:gridCol w:w="1344"/>
        <w:gridCol w:w="1627"/>
        <w:gridCol w:w="4406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Лоджия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2,09*0,5=1,05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96.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Жилое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17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t>74,69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20,24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t>Кухня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t>Коридор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2105pt1"/>
              </w:rPr>
              <w:t>с/у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Лоджия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Лоджия</w:t>
            </w:r>
          </w:p>
        </w:tc>
        <w:tc>
          <w:tcPr>
            <w:tcW w:w="4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64" w:lineRule="exact"/>
              <w:ind w:left="1980"/>
            </w:pPr>
            <w:r>
              <w:t>15,61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64" w:lineRule="exact"/>
              <w:ind w:left="1980"/>
            </w:pPr>
            <w:r>
              <w:t>11,10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64" w:lineRule="exact"/>
              <w:ind w:left="1980"/>
            </w:pPr>
            <w:r>
              <w:t>9,77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>
              <w:t>2,56*0,5=1,28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>
              <w:t>3,60*0,5=1,80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27" w:wrap="notBeside" w:vAnchor="text" w:hAnchor="text" w:xAlign="center" w:y="1"/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27" w:wrap="notBeside" w:vAnchor="text" w:hAnchor="text" w:xAlign="center" w:y="1"/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27" w:wrap="notBeside" w:vAnchor="text" w:hAnchor="text" w:xAlign="center" w:y="1"/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27" w:wrap="notBeside" w:vAnchor="text" w:hAnchor="text" w:xAlign="center" w:y="1"/>
            </w:pPr>
          </w:p>
        </w:tc>
        <w:tc>
          <w:tcPr>
            <w:tcW w:w="10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27" w:wrap="notBeside" w:vAnchor="text" w:hAnchor="text" w:xAlign="center" w:y="1"/>
            </w:pPr>
          </w:p>
        </w:tc>
        <w:tc>
          <w:tcPr>
            <w:tcW w:w="15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27" w:wrap="notBeside" w:vAnchor="text" w:hAnchor="text" w:xAlign="center" w:y="1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14,89</w:t>
            </w:r>
          </w:p>
        </w:tc>
        <w:tc>
          <w:tcPr>
            <w:tcW w:w="16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FB20B4">
            <w:pPr>
              <w:framePr w:w="16027" w:wrap="notBeside" w:vAnchor="text" w:hAnchor="text" w:xAlign="center" w:y="1"/>
            </w:pPr>
          </w:p>
        </w:tc>
        <w:tc>
          <w:tcPr>
            <w:tcW w:w="4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FB20B4">
            <w:pPr>
              <w:framePr w:w="16027" w:wrap="notBeside" w:vAnchor="text" w:hAnchor="text" w:xAlign="center" w:y="1"/>
            </w:pP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9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97.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Жилое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t>29,97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13,94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Кухня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Коридор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1"/>
              </w:rPr>
              <w:t>с/у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Лоджия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69" w:lineRule="exact"/>
              <w:ind w:left="1980"/>
            </w:pPr>
            <w:r>
              <w:t>5,34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69" w:lineRule="exact"/>
              <w:ind w:left="1980"/>
            </w:pPr>
            <w:r>
              <w:t>4,37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69" w:lineRule="exact"/>
              <w:ind w:left="1980"/>
            </w:pPr>
            <w:r>
              <w:t>4,53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t>3,58*0,5=1,79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9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98.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Жилое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t>31,22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15,00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t>Кухня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t>Коридор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rPr>
                <w:rStyle w:val="2105pt1"/>
              </w:rPr>
              <w:t>с/у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Лоджия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69" w:lineRule="exact"/>
              <w:ind w:left="1980"/>
            </w:pPr>
            <w:r>
              <w:t>5,69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69" w:lineRule="exact"/>
              <w:ind w:left="1980"/>
            </w:pPr>
            <w:r>
              <w:t>4,43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69" w:lineRule="exact"/>
              <w:ind w:left="1980"/>
            </w:pPr>
            <w:r>
              <w:t>4,30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t>3,60*0,5=1,8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99.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Жилое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t>31,47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15,07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Кухня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Коридор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56" w:lineRule="exact"/>
              <w:jc w:val="center"/>
            </w:pPr>
            <w:r>
              <w:rPr>
                <w:rStyle w:val="2105pt1"/>
              </w:rPr>
              <w:t>с/у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Лоджия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66" w:lineRule="exact"/>
              <w:ind w:left="1980"/>
            </w:pPr>
            <w:r>
              <w:t>5,75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66" w:lineRule="exact"/>
              <w:ind w:left="1980"/>
            </w:pPr>
            <w:r>
              <w:t>4,50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66" w:lineRule="exact"/>
              <w:ind w:left="1980"/>
            </w:pPr>
            <w:r>
              <w:t>4,30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t>3,60*0,5=1,8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100.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Жилое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t>31,41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14,77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t>Кухня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t>Коридор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t>С/у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Лоджия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66" w:lineRule="exact"/>
              <w:ind w:left="1980"/>
            </w:pPr>
            <w:r>
              <w:t>6,26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66" w:lineRule="exact"/>
              <w:ind w:left="1980"/>
            </w:pPr>
            <w:r>
              <w:t>5,09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66" w:lineRule="exact"/>
              <w:ind w:left="1980"/>
            </w:pPr>
            <w:r>
              <w:t>4,25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t>2,09*0,5=1,05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101.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Жилое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t>31,53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14,83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t>Кухня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t>Коридор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76" w:lineRule="exact"/>
              <w:jc w:val="center"/>
            </w:pPr>
            <w:r>
              <w:t>С/у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Лоджия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69" w:lineRule="exact"/>
              <w:ind w:left="1980"/>
            </w:pPr>
            <w:r>
              <w:t>6.24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69" w:lineRule="exact"/>
              <w:ind w:left="1980"/>
            </w:pPr>
            <w:r>
              <w:t>5,18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69" w:lineRule="exact"/>
              <w:ind w:left="1980"/>
            </w:pPr>
            <w:r>
              <w:t>4.24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t>2,09*0,5=1,05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102.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Жилое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18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t>74,57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20,24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t>Кухня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t>Коридор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t>С/у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Лоджия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Лоджия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98" w:lineRule="exact"/>
              <w:jc w:val="right"/>
            </w:pPr>
            <w:r>
              <w:rPr>
                <w:rStyle w:val="24pt"/>
              </w:rPr>
              <w:t>.</w:t>
            </w:r>
          </w:p>
        </w:tc>
        <w:tc>
          <w:tcPr>
            <w:tcW w:w="4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66" w:lineRule="exact"/>
              <w:ind w:left="1980"/>
            </w:pPr>
            <w:r>
              <w:t>15,57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66" w:lineRule="exact"/>
              <w:ind w:left="1980"/>
            </w:pPr>
            <w:r>
              <w:t>11,06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66" w:lineRule="exact"/>
              <w:ind w:left="1980"/>
            </w:pPr>
            <w:r>
              <w:t>9,73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t>2,56*0,5=1,28</w:t>
            </w:r>
          </w:p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t>3,60*0,5=1,80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27" w:wrap="notBeside" w:vAnchor="text" w:hAnchor="text" w:xAlign="center" w:y="1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27" w:wrap="notBeside" w:vAnchor="text" w:hAnchor="text" w:xAlign="center" w:y="1"/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27" w:wrap="notBeside" w:vAnchor="text" w:hAnchor="text" w:xAlign="center" w:y="1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27" w:wrap="notBeside" w:vAnchor="text" w:hAnchor="text" w:xAlign="center" w:y="1"/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27" w:wrap="notBeside" w:vAnchor="text" w:hAnchor="text" w:xAlign="center" w:y="1"/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27" w:wrap="notBeside" w:vAnchor="text" w:hAnchor="text" w:xAlign="center" w:y="1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14,89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20B4" w:rsidRDefault="00FB20B4">
            <w:pPr>
              <w:framePr w:w="16027" w:wrap="notBeside" w:vAnchor="text" w:hAnchor="text" w:xAlign="center" w:y="1"/>
            </w:pPr>
          </w:p>
        </w:tc>
        <w:tc>
          <w:tcPr>
            <w:tcW w:w="4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FB20B4">
            <w:pPr>
              <w:framePr w:w="16027" w:wrap="notBeside" w:vAnchor="text" w:hAnchor="text" w:xAlign="center" w:y="1"/>
            </w:pPr>
          </w:p>
        </w:tc>
      </w:tr>
    </w:tbl>
    <w:p w:rsidR="00FB20B4" w:rsidRDefault="008B25C1">
      <w:pPr>
        <w:pStyle w:val="a4"/>
        <w:framePr w:w="16027" w:wrap="notBeside" w:vAnchor="text" w:hAnchor="text" w:xAlign="center" w:y="1"/>
        <w:shd w:val="clear" w:color="auto" w:fill="auto"/>
        <w:spacing w:line="268" w:lineRule="exact"/>
        <w:jc w:val="left"/>
      </w:pPr>
      <w:r>
        <w:t>15.3. Об основных характеристиках нежилых помещений</w:t>
      </w:r>
    </w:p>
    <w:p w:rsidR="00FB20B4" w:rsidRDefault="00FB20B4">
      <w:pPr>
        <w:framePr w:w="16027" w:wrap="notBeside" w:vAnchor="text" w:hAnchor="text" w:xAlign="center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173"/>
        <w:gridCol w:w="1550"/>
        <w:gridCol w:w="1032"/>
        <w:gridCol w:w="1142"/>
        <w:gridCol w:w="2515"/>
        <w:gridCol w:w="2635"/>
        <w:gridCol w:w="6038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 w:line="266" w:lineRule="exact"/>
            </w:pPr>
            <w:r>
              <w:lastRenderedPageBreak/>
              <w:t>Условный</w:t>
            </w:r>
          </w:p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t>номер</w:t>
            </w:r>
          </w:p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t>&lt;59&gt;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ind w:left="240"/>
            </w:pPr>
            <w:r>
              <w:t>Назначение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>
              <w:t>Этаж</w:t>
            </w:r>
          </w:p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 w:line="264" w:lineRule="exact"/>
              <w:ind w:left="160"/>
            </w:pPr>
            <w:r>
              <w:t>располо</w:t>
            </w:r>
          </w:p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 w:line="264" w:lineRule="exact"/>
              <w:jc w:val="center"/>
            </w:pPr>
            <w:r>
              <w:t>жения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ind w:left="280"/>
            </w:pPr>
            <w:r>
              <w:t>Номер</w:t>
            </w:r>
          </w:p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</w:pPr>
            <w:r>
              <w:t>подъезда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6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Площадь частей нежилого помещения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110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18" w:wrap="notBeside" w:vAnchor="text" w:hAnchor="text" w:xAlign="center" w:y="1"/>
            </w:pPr>
          </w:p>
        </w:tc>
        <w:tc>
          <w:tcPr>
            <w:tcW w:w="15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18" w:wrap="notBeside" w:vAnchor="text" w:hAnchor="text" w:xAlign="center" w:y="1"/>
            </w:pPr>
          </w:p>
        </w:tc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18" w:wrap="notBeside" w:vAnchor="text" w:hAnchor="text" w:xAlign="center" w:y="1"/>
            </w:pP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18" w:wrap="notBeside" w:vAnchor="text" w:hAnchor="text" w:xAlign="center" w:y="1"/>
            </w:pPr>
          </w:p>
        </w:tc>
        <w:tc>
          <w:tcPr>
            <w:tcW w:w="25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18" w:wrap="notBeside" w:vAnchor="text" w:hAnchor="text" w:xAlign="center" w:y="1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Наименование</w:t>
            </w:r>
          </w:p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помещения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6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7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310"/>
          <w:jc w:val="center"/>
        </w:trPr>
        <w:tc>
          <w:tcPr>
            <w:tcW w:w="1601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t>Раздел 16. О составе общего имущества в строящемся (создаваемом) в рамках проекта строительства многоквартирном доме (перечень помещений общего пользования с указанием их назначения и площади, перечень и характеристики технологического и инженерного оборуд</w:t>
            </w:r>
            <w:r>
              <w:t>ования, предназначенного для обслуживания более чем одного помещения в данном доме, а также иного имущества, входящего в состав общего имущества многоквартирного дома в соответствии</w:t>
            </w:r>
          </w:p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t>с жилищным законодательством Российской Федерации) &lt;60&gt;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601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 xml:space="preserve">16.1. Перечень </w:t>
            </w:r>
            <w:r>
              <w:t>помещений общего пользования с указанием их назначения и площади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ind w:left="260"/>
            </w:pPr>
            <w:r>
              <w:rPr>
                <w:lang w:val="en-US" w:eastAsia="en-US" w:bidi="en-US"/>
              </w:rPr>
              <w:t xml:space="preserve">N </w:t>
            </w:r>
            <w:r>
              <w:t>п\п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</w:pPr>
            <w:r>
              <w:t>Вид помещения</w:t>
            </w:r>
          </w:p>
        </w:tc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Описание места расположения помещения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ind w:left="180"/>
            </w:pPr>
            <w:r>
              <w:t>Назначение помещения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</w:t>
            </w:r>
          </w:p>
        </w:tc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1.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Тамбур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5,06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2.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Лифтовый холл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7,33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3.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Мусорная камера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4,47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4.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Лестничный холл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7,41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5.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t>Ком. Уборочного инвентаря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3,40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6.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Колясочная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16,90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7.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ind w:left="180"/>
            </w:pPr>
            <w:r>
              <w:t>Техническое помещение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215,95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8.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 w:line="292" w:lineRule="exact"/>
              <w:jc w:val="center"/>
            </w:pPr>
            <w:r>
              <w:rPr>
                <w:rStyle w:val="212pt0"/>
              </w:rPr>
              <w:t>пне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26,19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9.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Дворницкая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15,33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10.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Электрощитовая (ж)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5,89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11.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Лифтовый холл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9,80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12.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Хоз. Кладовая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2,09</w:t>
            </w:r>
          </w:p>
        </w:tc>
      </w:tr>
    </w:tbl>
    <w:p w:rsidR="00FB20B4" w:rsidRDefault="00FB20B4">
      <w:pPr>
        <w:framePr w:w="16018" w:wrap="notBeside" w:vAnchor="text" w:hAnchor="text" w:xAlign="center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"/>
        <w:gridCol w:w="1723"/>
        <w:gridCol w:w="4699"/>
        <w:gridCol w:w="2640"/>
        <w:gridCol w:w="6010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lastRenderedPageBreak/>
              <w:t>13.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Коридор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26,60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Лестничная клетка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12,95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Открытый переход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8,54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16.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Лифтовый холл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9,80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17.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Хоз. Кладовая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2,09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18.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Коридор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26,60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19.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Лестничная клетка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12,95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20.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Открытый переход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8,54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Лифтовый холл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9,80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Хоз. Кладовая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2,09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Коридор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26,60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Лестничная клетка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12,95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 xml:space="preserve">Открытый </w:t>
            </w:r>
            <w:r>
              <w:t>переход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8,54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26.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Лифтовый холл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9,80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27.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Хоз. Кладовая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2,09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28.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Коридор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26,60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29.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Лестничная клетка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12,95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30.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Открытый переход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8,54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Лифтовый холл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9,80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Хоз. Кладовая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2,09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Коридор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26,60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Лестничная клетка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3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12,95</w:t>
            </w:r>
          </w:p>
        </w:tc>
      </w:tr>
    </w:tbl>
    <w:p w:rsidR="00FB20B4" w:rsidRDefault="00FB20B4">
      <w:pPr>
        <w:framePr w:w="16013" w:wrap="notBeside" w:vAnchor="text" w:hAnchor="text" w:xAlign="center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1728"/>
        <w:gridCol w:w="4690"/>
        <w:gridCol w:w="2616"/>
        <w:gridCol w:w="6034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lastRenderedPageBreak/>
              <w:t>35.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Открытый переход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8,54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36.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7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Лифтовый холл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9,80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37.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7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Хоз. Кладовая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2,09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38.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7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Коридор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26,60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39.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7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Лестничная клетка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12,95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40.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7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Открытый переход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8,54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41.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Лифтовый холл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9,80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42.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Хоз. Кладовая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2,09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43.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Коридор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26,60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44.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Лестничная клетка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12,95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45.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Открытый переход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8,54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46.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Лифтовый холл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9,80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47.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 xml:space="preserve">Хоз. </w:t>
            </w:r>
            <w:r>
              <w:t>Кладовая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2,09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48.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Коридор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26,60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49.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Лестничная клетка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12,95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50.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Открытый переход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8,54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51.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Лифтовый холл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9,80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52.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Хоз. Кладовая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2,09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53.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Коридор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26,60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54.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Лестничная клетка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12,95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55.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Открытый переход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8,54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56.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Лифтовый холл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27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9,80</w:t>
            </w:r>
          </w:p>
        </w:tc>
      </w:tr>
    </w:tbl>
    <w:p w:rsidR="00FB20B4" w:rsidRDefault="00FB20B4">
      <w:pPr>
        <w:framePr w:w="16027" w:wrap="notBeside" w:vAnchor="text" w:hAnchor="text" w:xAlign="center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"/>
        <w:gridCol w:w="1714"/>
        <w:gridCol w:w="4699"/>
        <w:gridCol w:w="2630"/>
        <w:gridCol w:w="6019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lastRenderedPageBreak/>
              <w:t>57.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Хоз. Кладовая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2,09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58.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Коридор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26,60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59.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Лестничная клетка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12,95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60.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Открытый переход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8,54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61.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Лифтовый холл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9,80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62.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Хоз. Кладовая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2,09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63.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Коридор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26,60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64.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Лестничная клетка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12,95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65.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Открытый переход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8,54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66.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Лифтовый холл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9,80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67.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Хоз. Кладовая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2,09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68.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Коридор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26,60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69.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Лестничная клетка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12,95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70.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Открытый переход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8,54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71.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Лифтовый холл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9,80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72.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Хоз. Кладовая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2,09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73.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Коридор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26,60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74.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Лестничная клетка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12,95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75.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Открытый переход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8,54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76.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Лифтовый холл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9,80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77.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Хоз. Кладовая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2,09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78.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Коридор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89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26,60</w:t>
            </w:r>
          </w:p>
        </w:tc>
      </w:tr>
    </w:tbl>
    <w:p w:rsidR="00FB20B4" w:rsidRDefault="00FB20B4">
      <w:pPr>
        <w:framePr w:w="15989" w:wrap="notBeside" w:vAnchor="text" w:hAnchor="text" w:xAlign="center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"/>
        <w:gridCol w:w="1728"/>
        <w:gridCol w:w="984"/>
        <w:gridCol w:w="3715"/>
        <w:gridCol w:w="2626"/>
        <w:gridCol w:w="2712"/>
        <w:gridCol w:w="3317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lastRenderedPageBreak/>
              <w:t>79.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Лестничная клетка</w:t>
            </w:r>
          </w:p>
        </w:tc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12,95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80.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Открытый переход</w:t>
            </w:r>
          </w:p>
        </w:tc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8,54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81.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Лифтовый холл</w:t>
            </w:r>
          </w:p>
        </w:tc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9,80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82.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Хоз. Кладовая</w:t>
            </w:r>
          </w:p>
        </w:tc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2,09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83.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Коридор</w:t>
            </w:r>
          </w:p>
        </w:tc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26,60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84.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Лестничная клетка</w:t>
            </w:r>
          </w:p>
        </w:tc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12,95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85.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Открытый переход</w:t>
            </w:r>
          </w:p>
        </w:tc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8,54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86.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Лифтовый холл</w:t>
            </w:r>
          </w:p>
        </w:tc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9,80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87.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Хоз. Кладовая</w:t>
            </w:r>
          </w:p>
        </w:tc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2,09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88.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Коридор</w:t>
            </w:r>
          </w:p>
        </w:tc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26,60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89.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Лестничная клетка</w:t>
            </w:r>
          </w:p>
        </w:tc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12,95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90.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17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Открытый переход</w:t>
            </w:r>
          </w:p>
        </w:tc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8,54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91.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Лифтовый холл</w:t>
            </w:r>
          </w:p>
        </w:tc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9,80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92.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Хоз. Кладовая</w:t>
            </w:r>
          </w:p>
        </w:tc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2,09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93.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Коридор</w:t>
            </w:r>
          </w:p>
        </w:tc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26,60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94.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Лестничная клетка</w:t>
            </w:r>
          </w:p>
        </w:tc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12,95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95.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Нежилое</w:t>
            </w: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18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Открытый переход</w:t>
            </w:r>
          </w:p>
        </w:tc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8,54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60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ind w:left="140"/>
            </w:pPr>
            <w:r>
              <w:t xml:space="preserve">16.2. Перечень и характеристики технологического и </w:t>
            </w:r>
            <w:r>
              <w:t>инженерного оборудования, предназначенного для обслуживания более чем одного помещения в данном доме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ind w:left="240"/>
            </w:pPr>
            <w:r>
              <w:rPr>
                <w:lang w:val="en-US" w:eastAsia="en-US" w:bidi="en-US"/>
              </w:rPr>
              <w:t xml:space="preserve">N </w:t>
            </w:r>
            <w:r>
              <w:t>п\п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Описание места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расположения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Вид оборудования</w:t>
            </w:r>
          </w:p>
        </w:tc>
        <w:tc>
          <w:tcPr>
            <w:tcW w:w="5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Характеристики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Назначение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</w:t>
            </w:r>
          </w:p>
        </w:tc>
        <w:tc>
          <w:tcPr>
            <w:tcW w:w="5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4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5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Система вентиляции</w:t>
            </w:r>
          </w:p>
        </w:tc>
        <w:tc>
          <w:tcPr>
            <w:tcW w:w="5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t xml:space="preserve">Вентиляция жилого дома принята </w:t>
            </w:r>
            <w:r>
              <w:t>приточновытяжная с естественным побуждением, вытяжка через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B20B4" w:rsidRDefault="00FB20B4">
      <w:pPr>
        <w:framePr w:w="16008" w:wrap="notBeside" w:vAnchor="text" w:hAnchor="text" w:xAlign="center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2741"/>
        <w:gridCol w:w="3677"/>
        <w:gridCol w:w="5371"/>
        <w:gridCol w:w="3278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4258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t xml:space="preserve">внутрестеновые каналы из кухонь, ванных и санузлов, приток - через фрамуги окон. Для встроенных помещений предусмотрена установка вытяжных канальных вентиляторов приток -неорганизованный </w:t>
            </w:r>
            <w:r>
              <w:t>через фрамуги окон.</w:t>
            </w:r>
          </w:p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t>Для обеспечения эвакуации людей пои пожаре проектом предусмотрена система противодымной приточно-вытяжной вентиляции: Удаление дыма из коридоров цокольного этажа и поэтажных коридоров с установкой противопожарных клапанов и вентиляторов</w:t>
            </w:r>
            <w:r>
              <w:t xml:space="preserve"> дымоудаления на кровле;</w:t>
            </w:r>
          </w:p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t>Подача наружного воздуха для подпора в лифтовые шахты и на компенсацию удаляемых объемов дымовых газов с установкой вентиляторов на кровле и противопожарных клапанов в стенах лифтовой шахты.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16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Система отопления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t xml:space="preserve">Теплоснабжения </w:t>
            </w:r>
            <w:r>
              <w:t>здания осуществляется от газовых теплогенераторов. Параметры теплоносителя: Т1=80°С, Т2=60°С. Система отопления жилой части здания - поквартирная. Помещения первого этажа: колясочная, насосная, дворницкая, электрощитовая, техническое</w:t>
            </w:r>
          </w:p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t>помещение отапливаются</w:t>
            </w:r>
            <w:r>
              <w:t xml:space="preserve"> от электрических конвекторов </w:t>
            </w:r>
            <w:r>
              <w:rPr>
                <w:lang w:val="en-US" w:eastAsia="en-US" w:bidi="en-US"/>
              </w:rPr>
              <w:t xml:space="preserve">Dantex SD4-10. </w:t>
            </w:r>
            <w:r>
              <w:t xml:space="preserve">Лифтовый холл жилых этажей отапливаются от электрических конвекторов </w:t>
            </w:r>
            <w:r>
              <w:rPr>
                <w:lang w:val="en-US" w:eastAsia="en-US" w:bidi="en-US"/>
              </w:rPr>
              <w:t xml:space="preserve">Dantex SD4-10. </w:t>
            </w:r>
            <w:r>
              <w:t>В мусорокамере принята водяная система отопления, источником теплоты в которой служит электрический котёл Очаг-турбо 3 кВт.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206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/>
              <w:ind w:left="300"/>
            </w:pPr>
            <w:r>
              <w:t>Система пожарной сигнализации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t>За основу оборудования в целом, принято оборудование ЗАО НВП «Болид».</w:t>
            </w:r>
          </w:p>
          <w:p w:rsidR="00FB20B4" w:rsidRDefault="008B25C1">
            <w:pPr>
              <w:pStyle w:val="20"/>
              <w:framePr w:w="1599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t>Исходя из характеристик помещений, оборудуемых автоматической установкой пожарной сигнализации, вида пожарной нагрузки, особенностей развития очага горения</w:t>
            </w:r>
            <w:r>
              <w:t xml:space="preserve"> и с учетом степени пожарной опасности объекта проектной документацией предусмотрена защита помещений автоматической установкой пожарной сигнализации, согласно СП5.13130.2009 приложению М. Все общественные помещения объекта, внеквартирные коридоры (кроме п</w:t>
            </w:r>
            <w:r>
              <w:t>омещений: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B20B4" w:rsidRDefault="00FB20B4">
      <w:pPr>
        <w:framePr w:w="15998" w:wrap="notBeside" w:vAnchor="text" w:hAnchor="text" w:xAlign="center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"/>
        <w:gridCol w:w="2731"/>
        <w:gridCol w:w="3682"/>
        <w:gridCol w:w="5362"/>
        <w:gridCol w:w="3283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533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t xml:space="preserve">с мокрыми процессами; венткамер, насосных водоснабжения, бойлерных и др. помещений для инженерного оборудования здания, в которых отсутствуют горючие материалы; категории В4 и Д по пожарной опасности; лестничных клеток) оборудуются </w:t>
            </w:r>
            <w:r>
              <w:t>извещателями автоматической адресно-аналоговой пожарной сигнализацией (согласно п. А.4 Приложения А СП 5.13130.2009). Согласно п. 7.3.3 СП 54.13330.2011 в прихожих квартир предусматривается установка тепловых пожарных извещателей с температурой срабатывани</w:t>
            </w:r>
            <w:r>
              <w:t>я не более 54о С, в жилых комнатах квартир - установка автономных дымовых пожарных извещателей Для подачи сигнала о пожаре, в случае его визуального обнаружения в общественной части объекта, предусмотрено размещение на путях эвакуации ручных извещателей, с</w:t>
            </w:r>
            <w:r>
              <w:t>огласно Приложению Н СП 5.13130.2009. Система строится на адресных пожарных извещателях, включаемых в двухгроводные</w:t>
            </w:r>
          </w:p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t>линии связи контроллеров по структуре «кольцо».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54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Система водопровода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t xml:space="preserve">Сети хозяйственно-питьевого, горячего и циркуляционного </w:t>
            </w:r>
            <w:r>
              <w:t>водоснабжения предусматриваются из полипропиленовых труб. Сети противопожарного водоснабжения прокладываются из стальных водогазопроводных труб по ГОСТ 3262-75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9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Система канализации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t xml:space="preserve">Система водоотведения прокладывается из пластиковых труб ПВХ. Дождевые </w:t>
            </w:r>
            <w:r>
              <w:t>стоки с кровли отводятся по внутренним стоякам выполненным из ПЭ 80 канализационных труб ГОСТ 18599-2001.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37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/>
              <w:ind w:left="200"/>
            </w:pPr>
            <w:r>
              <w:t>Система радио и телефонной связи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94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t xml:space="preserve">Телефонизация проектируемого жилого дома № 4 по г.п. выполнить путём строительства двухканальной кабельной </w:t>
            </w:r>
            <w:r>
              <w:t>канализации диаметром 65мм до ближайшего действующего узла связи, расположенного по адресу ул. Савушкина, 6 к. 4, с установкой смотровых устройств ККС-2В. Радиофикацию проектируемого жилого дома выполнить путём строительства радиофидера 240В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9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B20B4" w:rsidRDefault="00FB20B4">
      <w:pPr>
        <w:framePr w:w="15994" w:wrap="notBeside" w:vAnchor="text" w:hAnchor="text" w:xAlign="center" w:y="1"/>
        <w:rPr>
          <w:sz w:val="2"/>
          <w:szCs w:val="2"/>
        </w:rPr>
      </w:pPr>
    </w:p>
    <w:p w:rsidR="00FB20B4" w:rsidRDefault="008B25C1">
      <w:pPr>
        <w:rPr>
          <w:sz w:val="2"/>
          <w:szCs w:val="2"/>
        </w:rPr>
      </w:pPr>
      <w:r>
        <w:br w:type="page"/>
      </w:r>
    </w:p>
    <w:p w:rsidR="00FB20B4" w:rsidRDefault="008B25C1">
      <w:pPr>
        <w:pStyle w:val="20"/>
        <w:shd w:val="clear" w:color="auto" w:fill="auto"/>
        <w:spacing w:before="0" w:line="264" w:lineRule="exact"/>
        <w:ind w:right="3400"/>
        <w:jc w:val="center"/>
      </w:pPr>
      <w:r>
        <w:lastRenderedPageBreak/>
        <w:t xml:space="preserve">проводом </w:t>
      </w:r>
      <w:r>
        <w:t>БСА-4.3, по существующим радиостойкам до</w:t>
      </w:r>
      <w:r>
        <w:br/>
        <w:t>проектируемой радиостойки на жилом доме № 4.</w:t>
      </w:r>
      <w:r>
        <w:br/>
        <w:t>Точка подключения от дома ул. Савушкина, 6 к. 7.</w:t>
      </w:r>
    </w:p>
    <w:p w:rsidR="00FB20B4" w:rsidRDefault="008B25C1">
      <w:pPr>
        <w:pStyle w:val="20"/>
        <w:shd w:val="clear" w:color="auto" w:fill="auto"/>
        <w:spacing w:before="0" w:after="196" w:line="264" w:lineRule="exact"/>
        <w:ind w:right="3400"/>
        <w:jc w:val="center"/>
      </w:pPr>
      <w:r>
        <w:t>В качестве устройства абонентского доступа</w:t>
      </w:r>
      <w:r>
        <w:br/>
        <w:t>предусматривается установка радиовещательного</w:t>
      </w:r>
      <w:r>
        <w:br/>
        <w:t xml:space="preserve">трансформатора 25 Вт, 240/30 В </w:t>
      </w:r>
      <w:r>
        <w:t>-ТАМУ-25С.</w:t>
      </w:r>
      <w:r>
        <w:br/>
        <w:t>Трансформатор устанавливается в техническом</w:t>
      </w:r>
      <w:r>
        <w:br/>
        <w:t>коридоре.</w:t>
      </w:r>
    </w:p>
    <w:p w:rsidR="00FB20B4" w:rsidRDefault="00160878">
      <w:pPr>
        <w:pStyle w:val="20"/>
        <w:shd w:val="clear" w:color="auto" w:fill="auto"/>
        <w:spacing w:before="0" w:after="201" w:line="269" w:lineRule="exact"/>
        <w:ind w:right="340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1723390" distL="63500" distR="711835" simplePos="0" relativeHeight="377487109" behindDoc="1" locked="0" layoutInCell="1" allowOverlap="1">
                <wp:simplePos x="0" y="0"/>
                <wp:positionH relativeFrom="margin">
                  <wp:posOffset>2724785</wp:posOffset>
                </wp:positionH>
                <wp:positionV relativeFrom="paragraph">
                  <wp:posOffset>12700</wp:posOffset>
                </wp:positionV>
                <wp:extent cx="1578610" cy="170180"/>
                <wp:effectExtent l="3175" t="1905" r="0" b="0"/>
                <wp:wrapSquare wrapText="right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1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0B4" w:rsidRDefault="008B25C1">
                            <w:pPr>
                              <w:pStyle w:val="2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2Exact"/>
                              </w:rPr>
                              <w:t>Телевизионные антенны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214.55pt;margin-top:1pt;width:124.3pt;height:13.4pt;z-index:-125829371;visibility:visible;mso-wrap-style:square;mso-width-percent:0;mso-height-percent:0;mso-wrap-distance-left:5pt;mso-wrap-distance-top:0;mso-wrap-distance-right:56.05pt;mso-wrap-distance-bottom:135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" filled="f" stroked="f">
                <v:textbox style="mso-fit-shape-to-text:t" inset="0,0,0,0">
                  <w:txbxContent>
                    <w:p w:rsidR="00FB20B4" w:rsidRDefault="008B25C1">
                      <w:pPr>
                        <w:pStyle w:val="20"/>
                        <w:shd w:val="clear" w:color="auto" w:fill="auto"/>
                        <w:spacing w:before="0"/>
                      </w:pPr>
                      <w:r>
                        <w:rPr>
                          <w:rStyle w:val="2Exact"/>
                        </w:rPr>
                        <w:t>Телевизионные антенны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8B25C1">
        <w:t>Для приема передач центрального и местного</w:t>
      </w:r>
      <w:r w:rsidR="008B25C1">
        <w:br/>
        <w:t>телевидения на кровле устанавливается антенный</w:t>
      </w:r>
      <w:r w:rsidR="008B25C1">
        <w:br/>
        <w:t>комплекс «МИР-2» в комплект входит: антенна</w:t>
      </w:r>
      <w:r w:rsidR="008B25C1">
        <w:br/>
        <w:t xml:space="preserve">метрового диапазона </w:t>
      </w:r>
      <w:r w:rsidR="008B25C1">
        <w:rPr>
          <w:lang w:val="en-US" w:eastAsia="en-US" w:bidi="en-US"/>
        </w:rPr>
        <w:t xml:space="preserve">VHF </w:t>
      </w:r>
      <w:r w:rsidR="008B25C1">
        <w:t xml:space="preserve">В 1 </w:t>
      </w:r>
      <w:r w:rsidR="008B25C1">
        <w:t>МИР-5 1-5канал, антенна</w:t>
      </w:r>
      <w:r w:rsidR="008B25C1">
        <w:br/>
        <w:t xml:space="preserve">метрового диапазона </w:t>
      </w:r>
      <w:r w:rsidR="008B25C1">
        <w:rPr>
          <w:lang w:val="en-US" w:eastAsia="en-US" w:bidi="en-US"/>
        </w:rPr>
        <w:t xml:space="preserve">VHF </w:t>
      </w:r>
      <w:r w:rsidR="008B25C1">
        <w:t>В 3 МИР-11 б-12канал,</w:t>
      </w:r>
      <w:r w:rsidR="008B25C1">
        <w:br/>
        <w:t xml:space="preserve">антенна дециметрового диапазона </w:t>
      </w:r>
      <w:r w:rsidR="008B25C1">
        <w:rPr>
          <w:lang w:val="en-US" w:eastAsia="en-US" w:bidi="en-US"/>
        </w:rPr>
        <w:t xml:space="preserve">VHF </w:t>
      </w:r>
      <w:r w:rsidR="008B25C1">
        <w:t>МИР-ХЮО -21-</w:t>
      </w:r>
      <w:r w:rsidR="008B25C1">
        <w:br/>
        <w:t>60 канал. Сеть телевидения выполняется кабелем РК-</w:t>
      </w:r>
      <w:r w:rsidR="008B25C1">
        <w:br/>
        <w:t>75-9-12 прокладываемым в стояке. Прокладка</w:t>
      </w:r>
      <w:r w:rsidR="008B25C1">
        <w:br/>
        <w:t>абонентского кабеля телевидения выполняется</w:t>
      </w:r>
      <w:r w:rsidR="008B25C1">
        <w:t xml:space="preserve"> после</w:t>
      </w:r>
      <w:r w:rsidR="008B25C1">
        <w:br/>
        <w:t>заселения дома по заявкам жильцов, открыто на</w:t>
      </w:r>
      <w:r w:rsidR="008B25C1">
        <w:br/>
        <w:t>скобах. Сеть телевидения выполняется кабелем РК-75-</w:t>
      </w:r>
      <w:r w:rsidR="008B25C1">
        <w:br/>
        <w:t>9-12 прокладываемым в стояке.</w:t>
      </w:r>
    </w:p>
    <w:p w:rsidR="00FB20B4" w:rsidRDefault="00160878">
      <w:pPr>
        <w:pStyle w:val="20"/>
        <w:shd w:val="clear" w:color="auto" w:fill="auto"/>
        <w:spacing w:before="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154940" distL="109855" distR="457200" simplePos="0" relativeHeight="377487110" behindDoc="1" locked="0" layoutInCell="1" allowOverlap="1">
                <wp:simplePos x="0" y="0"/>
                <wp:positionH relativeFrom="margin">
                  <wp:posOffset>121920</wp:posOffset>
                </wp:positionH>
                <wp:positionV relativeFrom="paragraph">
                  <wp:posOffset>238760</wp:posOffset>
                </wp:positionV>
                <wp:extent cx="402590" cy="170180"/>
                <wp:effectExtent l="635" t="2540" r="0" b="0"/>
                <wp:wrapTopAndBottom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0B4" w:rsidRDefault="008B25C1">
                            <w:pPr>
                              <w:pStyle w:val="2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2Exact"/>
                                <w:lang w:val="en-US" w:eastAsia="en-US" w:bidi="en-US"/>
                              </w:rPr>
                              <w:t xml:space="preserve">N </w:t>
                            </w:r>
                            <w:r>
                              <w:rPr>
                                <w:rStyle w:val="2Exact"/>
                              </w:rPr>
                              <w:t>п\п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9.6pt;margin-top:18.8pt;width:31.7pt;height:13.4pt;z-index:-125829370;visibility:visible;mso-wrap-style:square;mso-width-percent:0;mso-height-percent:0;mso-wrap-distance-left:8.65pt;mso-wrap-distance-top:0;mso-wrap-distance-right:36pt;mso-wrap-distance-bottom:12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ln1rwIAAK8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" filled="f" stroked="f">
                <v:textbox style="mso-fit-shape-to-text:t" inset="0,0,0,0">
                  <w:txbxContent>
                    <w:p w:rsidR="00FB20B4" w:rsidRDefault="008B25C1">
                      <w:pPr>
                        <w:pStyle w:val="20"/>
                        <w:shd w:val="clear" w:color="auto" w:fill="auto"/>
                        <w:spacing w:before="0"/>
                      </w:pPr>
                      <w:r>
                        <w:rPr>
                          <w:rStyle w:val="2Exact"/>
                          <w:lang w:val="en-US" w:eastAsia="en-US" w:bidi="en-US"/>
                        </w:rPr>
                        <w:t xml:space="preserve">N </w:t>
                      </w:r>
                      <w:r>
                        <w:rPr>
                          <w:rStyle w:val="2Exact"/>
                        </w:rPr>
                        <w:t>п\п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54305" distL="63500" distR="640080" simplePos="0" relativeHeight="377487111" behindDoc="1" locked="0" layoutInCell="1" allowOverlap="1">
                <wp:simplePos x="0" y="0"/>
                <wp:positionH relativeFrom="margin">
                  <wp:posOffset>981710</wp:posOffset>
                </wp:positionH>
                <wp:positionV relativeFrom="paragraph">
                  <wp:posOffset>243205</wp:posOffset>
                </wp:positionV>
                <wp:extent cx="999490" cy="170180"/>
                <wp:effectExtent l="3175" t="0" r="0" b="3810"/>
                <wp:wrapTopAndBottom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49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0B4" w:rsidRDefault="008B25C1">
                            <w:pPr>
                              <w:pStyle w:val="2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2Exact"/>
                              </w:rPr>
                              <w:t>Вид имущества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77.3pt;margin-top:19.15pt;width:78.7pt;height:13.4pt;z-index:-125829369;visibility:visible;mso-wrap-style:square;mso-width-percent:0;mso-height-percent:0;mso-wrap-distance-left:5pt;mso-wrap-distance-top:0;mso-wrap-distance-right:50.4pt;mso-wrap-distance-bottom:12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" filled="f" stroked="f">
                <v:textbox style="mso-fit-shape-to-text:t" inset="0,0,0,0">
                  <w:txbxContent>
                    <w:p w:rsidR="00FB20B4" w:rsidRDefault="008B25C1">
                      <w:pPr>
                        <w:pStyle w:val="20"/>
                        <w:shd w:val="clear" w:color="auto" w:fill="auto"/>
                        <w:spacing w:before="0"/>
                      </w:pPr>
                      <w:r>
                        <w:rPr>
                          <w:rStyle w:val="2Exact"/>
                        </w:rPr>
                        <w:t>Вид имущества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2200910" simplePos="0" relativeHeight="377487112" behindDoc="1" locked="0" layoutInCell="1" allowOverlap="1">
                <wp:simplePos x="0" y="0"/>
                <wp:positionH relativeFrom="margin">
                  <wp:posOffset>2621280</wp:posOffset>
                </wp:positionH>
                <wp:positionV relativeFrom="paragraph">
                  <wp:posOffset>246380</wp:posOffset>
                </wp:positionV>
                <wp:extent cx="798830" cy="340360"/>
                <wp:effectExtent l="4445" t="635" r="0" b="1905"/>
                <wp:wrapTopAndBottom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0B4" w:rsidRDefault="008B25C1">
                            <w:pPr>
                              <w:pStyle w:val="2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2Exact"/>
                              </w:rPr>
                              <w:t>Назначение</w:t>
                            </w:r>
                          </w:p>
                          <w:p w:rsidR="00FB20B4" w:rsidRDefault="008B25C1">
                            <w:pPr>
                              <w:pStyle w:val="2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2Exact"/>
                              </w:rPr>
                              <w:t>имущества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206.4pt;margin-top:19.4pt;width:62.9pt;height:26.8pt;z-index:-125829368;visibility:visible;mso-wrap-style:square;mso-width-percent:0;mso-height-percent:0;mso-wrap-distance-left:5pt;mso-wrap-distance-top:0;mso-wrap-distance-right:173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KkLsQIAALA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" filled="f" stroked="f">
                <v:textbox style="mso-fit-shape-to-text:t" inset="0,0,0,0">
                  <w:txbxContent>
                    <w:p w:rsidR="00FB20B4" w:rsidRDefault="008B25C1">
                      <w:pPr>
                        <w:pStyle w:val="20"/>
                        <w:shd w:val="clear" w:color="auto" w:fill="auto"/>
                        <w:spacing w:before="0"/>
                      </w:pPr>
                      <w:r>
                        <w:rPr>
                          <w:rStyle w:val="2Exact"/>
                        </w:rPr>
                        <w:t>Назначение</w:t>
                      </w:r>
                    </w:p>
                    <w:p w:rsidR="00FB20B4" w:rsidRDefault="008B25C1">
                      <w:pPr>
                        <w:pStyle w:val="20"/>
                        <w:shd w:val="clear" w:color="auto" w:fill="auto"/>
                        <w:spacing w:before="0"/>
                      </w:pPr>
                      <w:r>
                        <w:rPr>
                          <w:rStyle w:val="2Exact"/>
                        </w:rPr>
                        <w:t>имущества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51765" distL="1335405" distR="1944370" simplePos="0" relativeHeight="377487113" behindDoc="1" locked="0" layoutInCell="1" allowOverlap="1">
                <wp:simplePos x="0" y="0"/>
                <wp:positionH relativeFrom="margin">
                  <wp:posOffset>5620385</wp:posOffset>
                </wp:positionH>
                <wp:positionV relativeFrom="paragraph">
                  <wp:posOffset>248285</wp:posOffset>
                </wp:positionV>
                <wp:extent cx="2627630" cy="170180"/>
                <wp:effectExtent l="3175" t="2540" r="0" b="0"/>
                <wp:wrapTopAndBottom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0B4" w:rsidRDefault="008B25C1">
                            <w:pPr>
                              <w:pStyle w:val="2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2Exact"/>
                              </w:rPr>
                              <w:t>Описание места расположения имущества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442.55pt;margin-top:19.55pt;width:206.9pt;height:13.4pt;z-index:-125829367;visibility:visible;mso-wrap-style:square;mso-width-percent:0;mso-height-percent:0;mso-wrap-distance-left:105.15pt;mso-wrap-distance-top:0;mso-wrap-distance-right:153.1pt;mso-wrap-distance-bottom:11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AeQsAIAALE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" filled="f" stroked="f">
                <v:textbox style="mso-fit-shape-to-text:t" inset="0,0,0,0">
                  <w:txbxContent>
                    <w:p w:rsidR="00FB20B4" w:rsidRDefault="008B25C1">
                      <w:pPr>
                        <w:pStyle w:val="20"/>
                        <w:shd w:val="clear" w:color="auto" w:fill="auto"/>
                        <w:spacing w:before="0"/>
                      </w:pPr>
                      <w:r>
                        <w:rPr>
                          <w:rStyle w:val="2Exact"/>
                        </w:rPr>
                        <w:t>Описание места расположения имущества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B25C1">
        <w:t>16.3. Иное имущество, входящее</w:t>
      </w:r>
      <w:r w:rsidR="008B25C1">
        <w:t xml:space="preserve"> в состав общего имущества многоквартирного дома в соответствии с жилищным законодательством Российской Федерации</w:t>
      </w:r>
    </w:p>
    <w:p w:rsidR="00FB20B4" w:rsidRDefault="008B25C1">
      <w:pPr>
        <w:pStyle w:val="a4"/>
        <w:framePr w:w="16032" w:wrap="notBeside" w:vAnchor="text" w:hAnchor="text" w:xAlign="center" w:y="1"/>
        <w:shd w:val="clear" w:color="auto" w:fill="auto"/>
      </w:pPr>
      <w:r>
        <w:rPr>
          <w:rStyle w:val="a5"/>
        </w:rPr>
        <w:t>Раздел 17.</w:t>
      </w:r>
      <w:r>
        <w:t xml:space="preserve"> О примерном графике реализации проекта строительства, включающем информацию об этапах и о сроках его реализации, в том числе предпо</w:t>
      </w:r>
      <w:r>
        <w:t>лагаемом сроке получения разрешения на ввод в эксплуатацию строящихся (создаваемых) многоквартирных домов и (или) иных объектов недвижимости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8"/>
        <w:gridCol w:w="888"/>
        <w:gridCol w:w="2304"/>
        <w:gridCol w:w="2290"/>
        <w:gridCol w:w="2275"/>
        <w:gridCol w:w="2280"/>
        <w:gridCol w:w="2347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3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32" w:wrap="notBeside" w:vAnchor="text" w:hAnchor="text" w:xAlign="center" w:y="1"/>
              <w:shd w:val="clear" w:color="auto" w:fill="auto"/>
              <w:spacing w:before="0" w:line="269" w:lineRule="exact"/>
            </w:pPr>
            <w:r>
              <w:t>17.1. О примерном графике реализации проекта строительства</w:t>
            </w:r>
          </w:p>
          <w:p w:rsidR="00FB20B4" w:rsidRDefault="008B25C1">
            <w:pPr>
              <w:pStyle w:val="20"/>
              <w:framePr w:w="16032" w:wrap="notBeside" w:vAnchor="text" w:hAnchor="text" w:xAlign="center" w:y="1"/>
              <w:shd w:val="clear" w:color="auto" w:fill="auto"/>
              <w:spacing w:before="0" w:line="269" w:lineRule="exact"/>
            </w:pPr>
            <w:r>
              <w:t>&lt;61&gt;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32" w:wrap="notBeside" w:vAnchor="text" w:hAnchor="text" w:xAlign="center" w:y="1"/>
              <w:shd w:val="clear" w:color="auto" w:fill="auto"/>
              <w:spacing w:before="0"/>
            </w:pPr>
            <w:r>
              <w:t>17.1.1</w:t>
            </w:r>
          </w:p>
        </w:tc>
        <w:tc>
          <w:tcPr>
            <w:tcW w:w="114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32" w:wrap="notBeside" w:vAnchor="text" w:hAnchor="text" w:xAlign="center" w:y="1"/>
              <w:shd w:val="clear" w:color="auto" w:fill="auto"/>
              <w:spacing w:before="0"/>
            </w:pPr>
            <w:r>
              <w:t>Этап реализации проекта строительства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3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32" w:wrap="notBeside" w:vAnchor="text" w:hAnchor="text" w:xAlign="center" w:y="1"/>
            </w:pP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32" w:wrap="notBeside" w:vAnchor="text" w:hAnchor="text" w:xAlign="center" w:y="1"/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32" w:wrap="notBeside" w:vAnchor="text" w:hAnchor="text" w:xAlign="center" w:y="1"/>
              <w:shd w:val="clear" w:color="auto" w:fill="auto"/>
              <w:spacing w:before="0"/>
            </w:pPr>
            <w:r>
              <w:t xml:space="preserve">20 </w:t>
            </w:r>
            <w:r>
              <w:t>процентов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32" w:wrap="notBeside" w:vAnchor="text" w:hAnchor="text" w:xAlign="center" w:y="1"/>
              <w:shd w:val="clear" w:color="auto" w:fill="auto"/>
              <w:spacing w:before="0"/>
            </w:pPr>
            <w:r>
              <w:t>40 процентов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32" w:wrap="notBeside" w:vAnchor="text" w:hAnchor="text" w:xAlign="center" w:y="1"/>
              <w:shd w:val="clear" w:color="auto" w:fill="auto"/>
              <w:spacing w:before="0"/>
            </w:pPr>
            <w:r>
              <w:t>60 процентов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32" w:wrap="notBeside" w:vAnchor="text" w:hAnchor="text" w:xAlign="center" w:y="1"/>
              <w:shd w:val="clear" w:color="auto" w:fill="auto"/>
              <w:spacing w:before="0"/>
            </w:pPr>
            <w:r>
              <w:t>80 процентов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32" w:wrap="notBeside" w:vAnchor="text" w:hAnchor="text" w:xAlign="center" w:y="1"/>
              <w:shd w:val="clear" w:color="auto" w:fill="auto"/>
              <w:spacing w:before="0"/>
            </w:pPr>
            <w:r>
              <w:t>Первый квартал 2018г.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36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32" w:wrap="notBeside" w:vAnchor="text" w:hAnchor="text" w:xAlign="center" w:y="1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32" w:wrap="notBeside" w:vAnchor="text" w:hAnchor="text" w:xAlign="center" w:y="1"/>
              <w:shd w:val="clear" w:color="auto" w:fill="auto"/>
              <w:spacing w:before="0"/>
            </w:pPr>
            <w:r>
              <w:t>17.1.2</w:t>
            </w:r>
          </w:p>
        </w:tc>
        <w:tc>
          <w:tcPr>
            <w:tcW w:w="11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32" w:wrap="notBeside" w:vAnchor="text" w:hAnchor="text" w:xAlign="center" w:y="1"/>
              <w:shd w:val="clear" w:color="auto" w:fill="auto"/>
              <w:spacing w:before="0"/>
            </w:pPr>
            <w:r>
              <w:t>Планируемый квартал и год выполнения этапа реализации проекта строительства</w:t>
            </w:r>
          </w:p>
        </w:tc>
      </w:tr>
    </w:tbl>
    <w:p w:rsidR="00FB20B4" w:rsidRDefault="00FB20B4">
      <w:pPr>
        <w:framePr w:w="16032" w:wrap="notBeside" w:vAnchor="text" w:hAnchor="text" w:xAlign="center" w:y="1"/>
        <w:rPr>
          <w:sz w:val="2"/>
          <w:szCs w:val="2"/>
        </w:rPr>
      </w:pPr>
    </w:p>
    <w:p w:rsidR="00FB20B4" w:rsidRDefault="008B25C1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3"/>
        <w:gridCol w:w="878"/>
        <w:gridCol w:w="11477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tabs>
                <w:tab w:val="left" w:pos="9156"/>
              </w:tabs>
              <w:spacing w:before="0"/>
              <w:jc w:val="both"/>
            </w:pPr>
            <w:r>
              <w:t>Первый квартал 2017г. Второй квартал 2017г. Третий квартал 2017г. Четвертый квартал</w:t>
            </w:r>
            <w:r>
              <w:tab/>
              <w:t xml:space="preserve">Первый </w:t>
            </w:r>
            <w:r>
              <w:t>квартал 2018г.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ind w:left="6980"/>
            </w:pPr>
            <w:r>
              <w:t>2017г.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60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Раздел 18. 0 планируемой стоимости строительства (создания) многоквартирного дома и (или) иного объекта недвижимости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71" w:lineRule="exact"/>
            </w:pPr>
            <w:r>
              <w:t>18.1. О планируемой стоимости строительства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t>18.1.1</w:t>
            </w: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t>Планируемая стоимость строительства (руб.)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t>120 000 000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160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ind w:left="180"/>
            </w:pPr>
            <w:r>
              <w:t xml:space="preserve">Раздел </w:t>
            </w:r>
            <w:r>
              <w:t>19. О способе обеспечения исполнения обязательств застройщика по договору и (или) о банке, в котором участниками долевого строительства должны быть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открыты счета эскроу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9" w:lineRule="exact"/>
            </w:pPr>
            <w:r>
              <w:t>19.1. О способе обеспечения исполнения обязательств застройщика по договорам участия в</w:t>
            </w:r>
            <w:r>
              <w:t xml:space="preserve"> долевом строительстве &lt;62&gt;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t>19.1.1</w:t>
            </w: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7" w:lineRule="exact"/>
            </w:pPr>
            <w:r>
              <w:t>Планируемый способ обеспечения обязательств застройщика по договорам участия в долевом строительстве &lt;63&gt; Страхование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t>19.1.2</w:t>
            </w: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2" w:lineRule="exact"/>
            </w:pPr>
            <w:r>
              <w:t xml:space="preserve">Кадастровый номер земельного участка, находящегося в залоге у участников долевого </w:t>
            </w:r>
            <w:r>
              <w:t>строительства в силу закона &lt;64&gt;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2" w:lineRule="exact"/>
              <w:jc w:val="both"/>
            </w:pPr>
            <w:r>
              <w:t>30:12:020292:3054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</w:pPr>
            <w:r>
              <w:t>19.2. О банке, в котором участниками долевого строительства должны быть открыты счета эскроу &lt;65&gt;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t>19.2.1</w:t>
            </w: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4" w:lineRule="exact"/>
            </w:pPr>
            <w:r>
              <w:t xml:space="preserve">Организационно-правовая форма кредитной организации, в которой участниками долевого строительства </w:t>
            </w:r>
            <w:r>
              <w:t>должны быть открыты счета эскроу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013"/>
          <w:jc w:val="center"/>
        </w:trPr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t>19.2.2</w:t>
            </w: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7" w:lineRule="exact"/>
            </w:pPr>
            <w:r>
              <w:t>Полное наименование кредитной организации, в которой участниками долевого строительства должны быть открыты счета эскроу, без указания организационно-правовой формы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018"/>
          <w:jc w:val="center"/>
        </w:trPr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t>19.2.3</w:t>
            </w: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4" w:lineRule="exact"/>
            </w:pPr>
            <w:r>
              <w:t xml:space="preserve">Индивидуальный номер налогоплательщика </w:t>
            </w:r>
            <w:r>
              <w:t>кредитной организации, в которой участниками долевого строительства должны быть открыты счета эскроу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160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ind w:left="160"/>
            </w:pPr>
            <w:r>
              <w:t>Раздел 20. Об иных соглашениях и о сделках, на основании которых привлекаются денежные средства для строительства (создания) многоквартирного дома и (или)</w:t>
            </w:r>
          </w:p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иного объекта недвижимости, за исключением привлечения денежных средств участников долевого строительства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4" w:lineRule="exact"/>
            </w:pPr>
            <w:r>
              <w:t xml:space="preserve">20.1. Об иных соглашениях и о сделках, на основании которых привлекаются денежные средства для строительства (создания) многоквартирного дома и </w:t>
            </w:r>
            <w:r>
              <w:t>(или) иного объекта недвижимости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t>20.1.1</w:t>
            </w: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t>Вид соглашения или сделки &lt;66&gt;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t>20.1.2</w:t>
            </w: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t>Организационно-правовая форма организации, у которой привлекаются денежные средства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36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t>20.1.3</w:t>
            </w:r>
          </w:p>
        </w:tc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54" w:lineRule="exact"/>
            </w:pPr>
            <w:r>
              <w:t xml:space="preserve">Полное наименование организации, у которой привлекаются денежные средства, без </w:t>
            </w:r>
            <w:r>
              <w:t>указания организационно</w:t>
            </w:r>
            <w:r>
              <w:softHyphen/>
              <w:t>правовой формы</w:t>
            </w:r>
          </w:p>
        </w:tc>
      </w:tr>
    </w:tbl>
    <w:p w:rsidR="00FB20B4" w:rsidRDefault="00FB20B4">
      <w:pPr>
        <w:framePr w:w="16008" w:wrap="notBeside" w:vAnchor="text" w:hAnchor="text" w:xAlign="center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8"/>
        <w:gridCol w:w="898"/>
        <w:gridCol w:w="11472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364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t>-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3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18" w:wrap="notBeside" w:vAnchor="text" w:hAnchor="text" w:xAlign="center" w:y="1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</w:pPr>
            <w:r>
              <w:t>20.1.4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t>Индивидуальный номер налогоплательщика организации, у которой привлекаются денежные средства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3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18" w:wrap="notBeside" w:vAnchor="text" w:hAnchor="text" w:xAlign="center" w:y="1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</w:pPr>
            <w:r>
              <w:t>20.1.5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t>Сумма привлеченных средств (рублей)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18" w:wrap="notBeside" w:vAnchor="text" w:hAnchor="text" w:xAlign="center" w:y="1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</w:pPr>
            <w:r>
              <w:t>20.1.6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t xml:space="preserve">Определенный соглашением или сделкой срок возврата </w:t>
            </w:r>
            <w:r>
              <w:t>привлеченных средств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3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18" w:wrap="notBeside" w:vAnchor="text" w:hAnchor="text" w:xAlign="center" w:y="1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</w:pPr>
            <w:r>
              <w:t>20.1.7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 w:line="259" w:lineRule="exact"/>
            </w:pPr>
            <w:r>
              <w:t>Кадастровый номер земельного участка, являющегося предметом залога в обеспечение исполнения обязательства по возврату привлеченных средств &lt;67&gt;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046"/>
          <w:jc w:val="center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 w:line="266" w:lineRule="exact"/>
              <w:ind w:left="420"/>
            </w:pPr>
            <w:r>
              <w:t xml:space="preserve">Раздел 21. 0 размере полностью оплаченного уставного капитала застройщика или </w:t>
            </w:r>
            <w:r>
              <w:t>сумме размеров полностью оплаченных уставного капитала застройщика и уставных (складочных) капиталов, уставных фондов связанных с застройщиком юридических лиц с указанием наименования, фирменного наименования, места</w:t>
            </w:r>
          </w:p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t xml:space="preserve">нахождения и адреса, адреса электронной </w:t>
            </w:r>
            <w:r>
              <w:t>почты, номера телефона таких юридических лиц &lt;68&gt;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013"/>
          <w:jc w:val="center"/>
        </w:trPr>
        <w:tc>
          <w:tcPr>
            <w:tcW w:w="3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 w:line="266" w:lineRule="exact"/>
            </w:pPr>
            <w:r>
              <w:t xml:space="preserve">21.1. О размере полностью оплаченного уставного капитала застройщика или сумме размеров полностью оплаченных уставного капитала застройщика и уставных (складочных) капиталов, уставных фондов связанных с </w:t>
            </w:r>
            <w:r>
              <w:t>застройщиком юридических лиц с указанием наименования, фирменного наименования, места нахождения и адреса, адреса электронной почты, номера телефона таких юридических лиц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</w:pPr>
            <w:r>
              <w:t>21.1.1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 w:line="259" w:lineRule="exact"/>
            </w:pPr>
            <w:r>
              <w:t xml:space="preserve">Наличие связанных с застройщиком юридических лиц для обеспечения исполнения </w:t>
            </w:r>
            <w:r>
              <w:t>минимальных требований к размеру уставного (складочного) капитала застройщика &lt;69&gt;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683"/>
          <w:jc w:val="center"/>
        </w:trPr>
        <w:tc>
          <w:tcPr>
            <w:tcW w:w="36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FB20B4">
            <w:pPr>
              <w:framePr w:w="16018" w:wrap="notBeside" w:vAnchor="text" w:hAnchor="text" w:xAlign="center" w:y="1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</w:pPr>
            <w:r>
              <w:t>21.1.2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 w:line="262" w:lineRule="exact"/>
            </w:pPr>
            <w:r>
              <w:t xml:space="preserve">Размер уставного капитала застройщика или сумма размеров уставного капитала застройщика и уставных (складочных) капиталов, уставных фондов связанных с застройщиком </w:t>
            </w:r>
            <w:r>
              <w:t>юридических лиц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 w:line="266" w:lineRule="exact"/>
            </w:pPr>
            <w:r>
              <w:t>21.2. О фирменном наименовании связанных с застройщиком юридических лиц &lt;70&gt;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</w:pPr>
            <w:r>
              <w:t>21.2.1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</w:pPr>
            <w:r>
              <w:t>Организационно-правовая форма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3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18" w:wrap="notBeside" w:vAnchor="text" w:hAnchor="text" w:xAlign="center" w:y="1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</w:pPr>
            <w:r>
              <w:t>21.2.2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</w:pPr>
            <w:r>
              <w:t>Фирменное наименование без указания организационно-правовой формы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36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18" w:wrap="notBeside" w:vAnchor="text" w:hAnchor="text" w:xAlign="center" w:y="1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</w:pPr>
            <w:r>
              <w:t>21.2.3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18" w:wrap="notBeside" w:vAnchor="text" w:hAnchor="text" w:xAlign="center" w:y="1"/>
              <w:shd w:val="clear" w:color="auto" w:fill="auto"/>
              <w:spacing w:before="0"/>
            </w:pPr>
            <w:r>
              <w:t>Индивидуальный номер налогоплательщика</w:t>
            </w:r>
          </w:p>
        </w:tc>
      </w:tr>
    </w:tbl>
    <w:p w:rsidR="00FB20B4" w:rsidRDefault="00FB20B4">
      <w:pPr>
        <w:framePr w:w="16018" w:wrap="notBeside" w:vAnchor="text" w:hAnchor="text" w:xAlign="center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2"/>
        <w:gridCol w:w="883"/>
        <w:gridCol w:w="11453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3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</w:pPr>
            <w:r>
              <w:lastRenderedPageBreak/>
              <w:t>21.3. 0 месте нахождения и адресе связанных с застройщиком юридических лиц &lt;70&gt;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t>21.3.1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t>Индекс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t>21.3.2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t>Субъект Российской Федерации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t>21.3.3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t>Район субъекта Российской Федерации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t>21.3.4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t>Вид населенного пункта &lt;1&gt;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t>21.3.5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t>Наименование населенного пункта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t>21.3.6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t>Элемент улично-дорожной сети &lt;2&gt;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t>21.3.7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t>Наименование элемента улично-дорожной сети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t>21.3.8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t>Тип здания (сооружения) &lt;2&gt;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t>21.3.9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t>Тип помещений &lt;2&gt;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9" w:lineRule="exact"/>
            </w:pPr>
            <w:r>
              <w:t>21.4. Об адресе электронной почты, номерах телефонов связанных с застройщиком юридических лиц &lt;70&gt;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t>21.4.1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t>Номер телефона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t>21.4.2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t>Адрес электронной почты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08" w:wrap="notBeside" w:vAnchor="text" w:hAnchor="text" w:xAlign="center" w:y="1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t>21.4.3</w:t>
            </w:r>
          </w:p>
        </w:tc>
        <w:tc>
          <w:tcPr>
            <w:tcW w:w="1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/>
            </w:pPr>
            <w:r>
              <w:t>Адрес официального сайта в информационно-телекоммуникационной сети "Интернет"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594"/>
          <w:jc w:val="center"/>
        </w:trPr>
        <w:tc>
          <w:tcPr>
            <w:tcW w:w="16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08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t xml:space="preserve">Раздел 22. Об установленном частью 2.1 статьи 3 Федерального закона </w:t>
            </w:r>
            <w:r>
              <w:rPr>
                <w:lang w:val="en-US" w:eastAsia="en-US" w:bidi="en-US"/>
              </w:rPr>
              <w:t xml:space="preserve">N </w:t>
            </w:r>
            <w:r>
              <w:t xml:space="preserve">214-ФЗ от 30 декабря 2004 г. </w:t>
            </w:r>
            <w:r>
              <w:rPr>
                <w:lang w:val="en-US" w:eastAsia="en-US" w:bidi="en-US"/>
              </w:rPr>
              <w:t xml:space="preserve">N </w:t>
            </w:r>
            <w:r>
              <w:t xml:space="preserve">214-ФЗ "Об </w:t>
            </w:r>
            <w:r>
              <w:t xml:space="preserve">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размере максимальной площади всех объектов долевого строительства застройщика, соответствующем </w:t>
            </w:r>
            <w:r>
              <w:t>размеру уставного капитала застройщика, или о размере максимальной площади всех объектов долевого строительства застройщика и связанных с застройщиком юридических лиц, соответствующем сумме размеров уставного капитала застройщика и уставных (складочных) ка</w:t>
            </w:r>
            <w:r>
              <w:t>питалов, уставных фондов связанных с застройщиком юридических лиц &lt;71&gt;</w:t>
            </w:r>
          </w:p>
        </w:tc>
      </w:tr>
    </w:tbl>
    <w:p w:rsidR="00FB20B4" w:rsidRDefault="00FB20B4">
      <w:pPr>
        <w:framePr w:w="16008" w:wrap="notBeside" w:vAnchor="text" w:hAnchor="text" w:xAlign="center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1"/>
        <w:gridCol w:w="878"/>
        <w:gridCol w:w="11472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51" w:wrap="notBeside" w:vAnchor="text" w:hAnchor="text" w:xAlign="center" w:y="1"/>
              <w:shd w:val="clear" w:color="auto" w:fill="auto"/>
              <w:spacing w:before="0" w:line="266" w:lineRule="exact"/>
            </w:pPr>
            <w:r>
              <w:lastRenderedPageBreak/>
              <w:t>22.1. 0 размере максимальной площади всех объектов долевого строительства застройщика, соответствующем размеру уставного капитала застройщика, или о размере максимальной площади всех</w:t>
            </w:r>
            <w:r>
              <w:t xml:space="preserve"> объектов долевого строительства застройщика и связанных с застройщиком юридических лиц, соответствующем</w:t>
            </w:r>
          </w:p>
          <w:p w:rsidR="00FB20B4" w:rsidRDefault="008B25C1">
            <w:pPr>
              <w:pStyle w:val="20"/>
              <w:framePr w:w="16051" w:wrap="notBeside" w:vAnchor="text" w:hAnchor="text" w:xAlign="center" w:y="1"/>
              <w:shd w:val="clear" w:color="auto" w:fill="auto"/>
              <w:spacing w:before="0" w:line="266" w:lineRule="exact"/>
            </w:pPr>
            <w:r>
              <w:t>сумме размеров уставного капитала застройщика и уставных (складочных) капиталов, уставных фондов связанных с застройщиком юридических лиц &lt;72&gt;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20B4" w:rsidRDefault="008B25C1">
            <w:pPr>
              <w:pStyle w:val="20"/>
              <w:framePr w:w="16051" w:wrap="notBeside" w:vAnchor="text" w:hAnchor="text" w:xAlign="center" w:y="1"/>
              <w:shd w:val="clear" w:color="auto" w:fill="auto"/>
              <w:spacing w:before="0"/>
            </w:pPr>
            <w:r>
              <w:t>22.1.1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51" w:wrap="notBeside" w:vAnchor="text" w:hAnchor="text" w:xAlign="center" w:y="1"/>
              <w:shd w:val="clear" w:color="auto" w:fill="auto"/>
              <w:spacing w:before="0"/>
            </w:pPr>
            <w:r>
              <w:t>Р</w:t>
            </w:r>
            <w:r>
              <w:t>азмер максимально допустимой площади объектов долевого строительства застройщика &lt;73&gt;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3754"/>
          <w:jc w:val="center"/>
        </w:trPr>
        <w:tc>
          <w:tcPr>
            <w:tcW w:w="3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FB20B4">
            <w:pPr>
              <w:framePr w:w="16051" w:wrap="notBeside" w:vAnchor="text" w:hAnchor="text" w:xAlign="center" w:y="1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51" w:wrap="notBeside" w:vAnchor="text" w:hAnchor="text" w:xAlign="center" w:y="1"/>
              <w:shd w:val="clear" w:color="auto" w:fill="auto"/>
              <w:spacing w:before="0"/>
            </w:pPr>
            <w:r>
              <w:t>22.1.2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51" w:wrap="notBeside" w:vAnchor="text" w:hAnchor="text" w:xAlign="center" w:y="1"/>
              <w:shd w:val="clear" w:color="auto" w:fill="auto"/>
              <w:spacing w:before="0" w:line="262" w:lineRule="exact"/>
            </w:pPr>
            <w:r>
              <w:t>Размер максимально допустимой площади объектов долевого строительства застройщика и связанных с застройщиком юридических лиц &lt;74&gt;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645"/>
          <w:jc w:val="center"/>
        </w:trPr>
        <w:tc>
          <w:tcPr>
            <w:tcW w:w="160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51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t>Раздел 23. О сумме общей площади всех жилых помещений, площади всех нежилых помещений в составе всех многокваотионых домов и (или) иных объектов недвижимости, строительство (создание) которых осуществляется застройщиком в соответствии со всеми его проектны</w:t>
            </w:r>
            <w:r>
              <w:t xml:space="preserve">ми декларациями и которые не введены в эксплуатацию, а в случае, если застройщиком заключен договор поручительства в соответствии со статьей 15.3 Федерального закона от 30 декабря 2004 г. </w:t>
            </w:r>
            <w:r>
              <w:rPr>
                <w:lang w:val="en-US" w:eastAsia="en-US" w:bidi="en-US"/>
              </w:rPr>
              <w:t xml:space="preserve">N </w:t>
            </w:r>
            <w:r>
              <w:t>214-ФЗ "Об участии в долевом строительстве многоквартирных домов и</w:t>
            </w:r>
            <w:r>
              <w:t xml:space="preserve"> иных объектов недвижимости и о внесении изменений в некоторые законодательные акты Российской Федерации", о сумме общей площади всех жилых помещений, площади всех нежилых помещений в составе всех многоквартирных домов и (или) иных объектов недвижимости, с</w:t>
            </w:r>
            <w:r>
              <w:t>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</w:t>
            </w:r>
            <w:r>
              <w:t xml:space="preserve"> (или) иных объектов недвижимости, строительство (создание) которых осуществляется связанными с застройщиком юридическими лицами в соответствии со всеми их</w:t>
            </w:r>
          </w:p>
          <w:p w:rsidR="00FB20B4" w:rsidRDefault="008B25C1">
            <w:pPr>
              <w:pStyle w:val="20"/>
              <w:framePr w:w="16051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t>проектными декларациями и которые не введены в эксплуатацию &lt;75&gt;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291"/>
          <w:jc w:val="center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51" w:wrap="notBeside" w:vAnchor="text" w:hAnchor="text" w:xAlign="center" w:y="1"/>
              <w:shd w:val="clear" w:color="auto" w:fill="auto"/>
              <w:spacing w:before="0" w:line="266" w:lineRule="exact"/>
            </w:pPr>
            <w:r>
              <w:t xml:space="preserve">23.1. О сумме общей площади всех </w:t>
            </w:r>
            <w:r>
              <w:t>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</w:t>
            </w:r>
          </w:p>
          <w:p w:rsidR="00FB20B4" w:rsidRDefault="008B25C1">
            <w:pPr>
              <w:pStyle w:val="20"/>
              <w:framePr w:w="16051" w:wrap="notBeside" w:vAnchor="text" w:hAnchor="text" w:xAlign="center" w:y="1"/>
              <w:shd w:val="clear" w:color="auto" w:fill="auto"/>
              <w:spacing w:before="0" w:line="266" w:lineRule="exact"/>
            </w:pPr>
            <w:r>
              <w:t>соответствии со всеми его</w:t>
            </w:r>
          </w:p>
          <w:p w:rsidR="00FB20B4" w:rsidRDefault="008B25C1">
            <w:pPr>
              <w:pStyle w:val="20"/>
              <w:framePr w:w="16051" w:wrap="notBeside" w:vAnchor="text" w:hAnchor="text" w:xAlign="center" w:y="1"/>
              <w:shd w:val="clear" w:color="auto" w:fill="auto"/>
              <w:spacing w:before="0" w:line="266" w:lineRule="exact"/>
            </w:pPr>
            <w:r>
              <w:t>проектными декларациями и</w:t>
            </w:r>
          </w:p>
          <w:p w:rsidR="00FB20B4" w:rsidRDefault="008B25C1">
            <w:pPr>
              <w:pStyle w:val="20"/>
              <w:framePr w:w="16051" w:wrap="notBeside" w:vAnchor="text" w:hAnchor="text" w:xAlign="center" w:y="1"/>
              <w:shd w:val="clear" w:color="auto" w:fill="auto"/>
              <w:spacing w:before="0" w:line="266" w:lineRule="exact"/>
            </w:pPr>
            <w:r>
              <w:t>которые не введены в</w:t>
            </w:r>
          </w:p>
          <w:p w:rsidR="00FB20B4" w:rsidRDefault="008B25C1">
            <w:pPr>
              <w:pStyle w:val="20"/>
              <w:framePr w:w="16051" w:wrap="notBeside" w:vAnchor="text" w:hAnchor="text" w:xAlign="center" w:y="1"/>
              <w:shd w:val="clear" w:color="auto" w:fill="auto"/>
              <w:spacing w:before="0" w:line="266" w:lineRule="exact"/>
            </w:pPr>
            <w:r>
              <w:t>эксплуатацию.</w:t>
            </w:r>
          </w:p>
          <w:p w:rsidR="00FB20B4" w:rsidRDefault="008B25C1">
            <w:pPr>
              <w:pStyle w:val="20"/>
              <w:framePr w:w="16051" w:wrap="notBeside" w:vAnchor="text" w:hAnchor="text" w:xAlign="center" w:y="1"/>
              <w:shd w:val="clear" w:color="auto" w:fill="auto"/>
              <w:spacing w:before="0" w:line="266" w:lineRule="exact"/>
            </w:pPr>
            <w:r>
              <w:t>О сумме общей площади всех жилых помещений, площади всех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51" w:wrap="notBeside" w:vAnchor="text" w:hAnchor="text" w:xAlign="center" w:y="1"/>
              <w:shd w:val="clear" w:color="auto" w:fill="auto"/>
              <w:spacing w:before="0"/>
            </w:pPr>
            <w:r>
              <w:t>23.1.1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51" w:wrap="notBeside" w:vAnchor="text" w:hAnchor="text" w:xAlign="center" w:y="1"/>
              <w:shd w:val="clear" w:color="auto" w:fill="auto"/>
              <w:spacing w:before="0" w:line="266" w:lineRule="exact"/>
            </w:pPr>
            <w:r>
              <w:t>Сумма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</w:t>
            </w:r>
            <w:r>
              <w:t>х осуществляется застройщиком в соответствии со всеми его проектными декларациями и которые не введены в эксплуатацию, м</w:t>
            </w:r>
            <w:r>
              <w:rPr>
                <w:vertAlign w:val="superscript"/>
              </w:rPr>
              <w:t>2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2429"/>
          <w:jc w:val="center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FB20B4">
            <w:pPr>
              <w:framePr w:w="16051" w:wrap="notBeside" w:vAnchor="text" w:hAnchor="text" w:xAlign="center" w:y="1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51" w:wrap="notBeside" w:vAnchor="text" w:hAnchor="text" w:xAlign="center" w:y="1"/>
              <w:shd w:val="clear" w:color="auto" w:fill="auto"/>
              <w:spacing w:before="0"/>
            </w:pPr>
            <w:r>
              <w:t>23.1.2</w:t>
            </w:r>
          </w:p>
        </w:tc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51" w:wrap="notBeside" w:vAnchor="text" w:hAnchor="text" w:xAlign="center" w:y="1"/>
              <w:shd w:val="clear" w:color="auto" w:fill="auto"/>
              <w:spacing w:before="0" w:line="266" w:lineRule="exact"/>
            </w:pPr>
            <w:r>
              <w:t xml:space="preserve">Сумма общей площади всех жилых помещений, площади всех нежилых помещений в составе всех многоквартирных домов и (или) иных </w:t>
            </w:r>
            <w:r>
              <w:t>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</w:t>
            </w:r>
            <w:r>
              <w:t xml:space="preserve"> многоквартирных домов и (или) иных объектов недвижимости, строительство (создание) которых осуществляется связанными с застройщиком юридическими лицами в соответствии со всеми их проектными декларациями и которые не введены в эксплуатацию, м</w:t>
            </w:r>
            <w:r>
              <w:rPr>
                <w:vertAlign w:val="superscript"/>
              </w:rPr>
              <w:t>2</w:t>
            </w:r>
          </w:p>
        </w:tc>
      </w:tr>
    </w:tbl>
    <w:p w:rsidR="00FB20B4" w:rsidRDefault="00FB20B4">
      <w:pPr>
        <w:framePr w:w="16051" w:wrap="notBeside" w:vAnchor="text" w:hAnchor="text" w:xAlign="center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883"/>
        <w:gridCol w:w="11462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558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32" w:wrap="notBeside" w:vAnchor="text" w:hAnchor="text" w:xAlign="center" w:y="1"/>
              <w:shd w:val="clear" w:color="auto" w:fill="auto"/>
              <w:spacing w:before="0" w:line="266" w:lineRule="exact"/>
            </w:pPr>
            <w:r>
              <w:lastRenderedPageBreak/>
              <w:t xml:space="preserve">нежилых </w:t>
            </w:r>
            <w:r>
              <w:t>помещений в составе всех многоквартирных домов и (или) иных объектов недвижимости, строительство (создание) которых осуществляется застройщиком в</w:t>
            </w:r>
          </w:p>
          <w:p w:rsidR="00FB20B4" w:rsidRDefault="008B25C1">
            <w:pPr>
              <w:pStyle w:val="20"/>
              <w:framePr w:w="16032" w:wrap="notBeside" w:vAnchor="text" w:hAnchor="text" w:xAlign="center" w:y="1"/>
              <w:shd w:val="clear" w:color="auto" w:fill="auto"/>
              <w:spacing w:before="0" w:line="266" w:lineRule="exact"/>
            </w:pPr>
            <w:r>
              <w:t>соответствии со всеми его</w:t>
            </w:r>
          </w:p>
          <w:p w:rsidR="00FB20B4" w:rsidRDefault="008B25C1">
            <w:pPr>
              <w:pStyle w:val="20"/>
              <w:framePr w:w="16032" w:wrap="notBeside" w:vAnchor="text" w:hAnchor="text" w:xAlign="center" w:y="1"/>
              <w:shd w:val="clear" w:color="auto" w:fill="auto"/>
              <w:spacing w:before="0" w:line="266" w:lineRule="exact"/>
            </w:pPr>
            <w:r>
              <w:t>проектными декларациями и</w:t>
            </w:r>
          </w:p>
          <w:p w:rsidR="00FB20B4" w:rsidRDefault="008B25C1">
            <w:pPr>
              <w:pStyle w:val="20"/>
              <w:framePr w:w="16032" w:wrap="notBeside" w:vAnchor="text" w:hAnchor="text" w:xAlign="center" w:y="1"/>
              <w:shd w:val="clear" w:color="auto" w:fill="auto"/>
              <w:spacing w:before="0" w:line="266" w:lineRule="exact"/>
            </w:pPr>
            <w:r>
              <w:t>которые не введены в эксплуатацию, и общей площади всех жи</w:t>
            </w:r>
            <w:r>
              <w:t>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связанными с застройщиком юридическими лицами в соответствии со всеми их</w:t>
            </w:r>
          </w:p>
          <w:p w:rsidR="00FB20B4" w:rsidRDefault="008B25C1">
            <w:pPr>
              <w:pStyle w:val="20"/>
              <w:framePr w:w="16032" w:wrap="notBeside" w:vAnchor="text" w:hAnchor="text" w:xAlign="center" w:y="1"/>
              <w:shd w:val="clear" w:color="auto" w:fill="auto"/>
              <w:spacing w:before="0" w:line="266" w:lineRule="exact"/>
            </w:pPr>
            <w:r>
              <w:t>проектными декла</w:t>
            </w:r>
            <w:r>
              <w:t>рациями и</w:t>
            </w:r>
          </w:p>
          <w:p w:rsidR="00FB20B4" w:rsidRDefault="008B25C1">
            <w:pPr>
              <w:pStyle w:val="20"/>
              <w:framePr w:w="16032" w:wrap="notBeside" w:vAnchor="text" w:hAnchor="text" w:xAlign="center" w:y="1"/>
              <w:shd w:val="clear" w:color="auto" w:fill="auto"/>
              <w:spacing w:before="0" w:line="266" w:lineRule="exact"/>
            </w:pPr>
            <w:r>
              <w:t>которые не введены в эксплуатацию</w:t>
            </w:r>
          </w:p>
          <w:p w:rsidR="00FB20B4" w:rsidRDefault="008B25C1">
            <w:pPr>
              <w:pStyle w:val="20"/>
              <w:framePr w:w="16032" w:wrap="notBeside" w:vAnchor="text" w:hAnchor="text" w:xAlign="center" w:y="1"/>
              <w:shd w:val="clear" w:color="auto" w:fill="auto"/>
              <w:spacing w:before="0" w:line="266" w:lineRule="exact"/>
            </w:pPr>
            <w:r>
              <w:t>&lt;76&gt;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3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310"/>
          <w:jc w:val="center"/>
        </w:trPr>
        <w:tc>
          <w:tcPr>
            <w:tcW w:w="160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32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t xml:space="preserve">Раздел 24. Информация в отношении объекта социальной инфраструктуры, указанная в части 6 статьи 18.1 Федерального закона от 30 декабря 2004 г. </w:t>
            </w:r>
            <w:r>
              <w:rPr>
                <w:lang w:val="en-US" w:eastAsia="en-US" w:bidi="en-US"/>
              </w:rPr>
              <w:t xml:space="preserve">N </w:t>
            </w:r>
            <w:r>
              <w:t>214-ФЗ "</w:t>
            </w:r>
            <w:r>
              <w:t xml:space="preserve"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в случае, предусмотренном частью 1 статьи 18.1 Федерального закона от 30 декабря 2004 г. </w:t>
            </w:r>
            <w:r>
              <w:rPr>
                <w:lang w:val="en-US" w:eastAsia="en-US" w:bidi="en-US"/>
              </w:rPr>
              <w:t xml:space="preserve">N </w:t>
            </w:r>
            <w:r>
              <w:t>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018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32" w:wrap="notBeside" w:vAnchor="text" w:hAnchor="text" w:xAlign="center" w:y="1"/>
              <w:shd w:val="clear" w:color="auto" w:fill="auto"/>
              <w:spacing w:before="0" w:line="266" w:lineRule="exact"/>
            </w:pPr>
            <w:r>
              <w:t>24.1. О виде, назначении объекта социальной инфраструктуры.</w:t>
            </w:r>
          </w:p>
          <w:p w:rsidR="00FB20B4" w:rsidRDefault="008B25C1">
            <w:pPr>
              <w:pStyle w:val="20"/>
              <w:framePr w:w="16032" w:wrap="notBeside" w:vAnchor="text" w:hAnchor="text" w:xAlign="center" w:y="1"/>
              <w:shd w:val="clear" w:color="auto" w:fill="auto"/>
              <w:spacing w:before="0" w:line="266" w:lineRule="exact"/>
            </w:pPr>
            <w:r>
              <w:t>Об указанных в частях 3</w:t>
            </w:r>
            <w:r>
              <w:t xml:space="preserve"> и 4 статьи 18.1 Федерального закона от 30 декабря 2004 г. </w:t>
            </w:r>
            <w:r>
              <w:rPr>
                <w:lang w:val="en-US" w:eastAsia="en-US" w:bidi="en-US"/>
              </w:rPr>
              <w:t xml:space="preserve">N </w:t>
            </w:r>
            <w:r>
              <w:t>214-ФЗ "Об участии в долевом строительстве</w:t>
            </w:r>
          </w:p>
          <w:p w:rsidR="00FB20B4" w:rsidRDefault="008B25C1">
            <w:pPr>
              <w:pStyle w:val="20"/>
              <w:framePr w:w="16032" w:wrap="notBeside" w:vAnchor="text" w:hAnchor="text" w:xAlign="center" w:y="1"/>
              <w:shd w:val="clear" w:color="auto" w:fill="auto"/>
              <w:spacing w:before="0" w:line="266" w:lineRule="exact"/>
            </w:pPr>
            <w:r>
              <w:t>многоквартирных домов и иных объектов недвижимости и о внесении изменений в некоторые законодательные акты Российской Федерации" договоре о развитии зас</w:t>
            </w:r>
            <w:r>
              <w:t>троенной территории, договоре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32" w:wrap="notBeside" w:vAnchor="text" w:hAnchor="text" w:xAlign="center" w:y="1"/>
              <w:shd w:val="clear" w:color="auto" w:fill="auto"/>
              <w:spacing w:before="0"/>
            </w:pPr>
            <w:r>
              <w:t>24.1.1</w:t>
            </w:r>
          </w:p>
        </w:tc>
        <w:tc>
          <w:tcPr>
            <w:tcW w:w="1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32" w:wrap="notBeside" w:vAnchor="text" w:hAnchor="text" w:xAlign="center" w:y="1"/>
              <w:shd w:val="clear" w:color="auto" w:fill="auto"/>
              <w:spacing w:before="0" w:line="262" w:lineRule="exact"/>
            </w:pPr>
            <w:r>
              <w:t>Наличие договора (соглашения), предусматривающего безвозмездную передачу объекта социальной инфраструктуры в государственную или муниципальную собственность &lt;69&gt;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36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FB20B4">
            <w:pPr>
              <w:framePr w:w="16032" w:wrap="notBeside" w:vAnchor="text" w:hAnchor="text" w:xAlign="center" w:y="1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32" w:wrap="notBeside" w:vAnchor="text" w:hAnchor="text" w:xAlign="center" w:y="1"/>
              <w:shd w:val="clear" w:color="auto" w:fill="auto"/>
              <w:spacing w:before="0"/>
            </w:pPr>
            <w:r>
              <w:t>24.1.2</w:t>
            </w:r>
          </w:p>
        </w:tc>
        <w:tc>
          <w:tcPr>
            <w:tcW w:w="1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32" w:wrap="notBeside" w:vAnchor="text" w:hAnchor="text" w:xAlign="center" w:y="1"/>
              <w:shd w:val="clear" w:color="auto" w:fill="auto"/>
              <w:spacing w:before="0"/>
            </w:pPr>
            <w:r>
              <w:t>Вид объекта социальной инфраструктуры &lt;79&gt;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6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FB20B4">
            <w:pPr>
              <w:framePr w:w="16032" w:wrap="notBeside" w:vAnchor="text" w:hAnchor="text" w:xAlign="center" w:y="1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32" w:wrap="notBeside" w:vAnchor="text" w:hAnchor="text" w:xAlign="center" w:y="1"/>
              <w:shd w:val="clear" w:color="auto" w:fill="auto"/>
              <w:spacing w:before="0"/>
            </w:pPr>
            <w:r>
              <w:t>24.1.3</w:t>
            </w:r>
          </w:p>
        </w:tc>
        <w:tc>
          <w:tcPr>
            <w:tcW w:w="1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32" w:wrap="notBeside" w:vAnchor="text" w:hAnchor="text" w:xAlign="center" w:y="1"/>
              <w:shd w:val="clear" w:color="auto" w:fill="auto"/>
              <w:spacing w:before="0"/>
            </w:pPr>
            <w:r>
              <w:t>Назначение объекта социальной инфраструктуры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20B4" w:rsidRDefault="00FB20B4">
            <w:pPr>
              <w:framePr w:w="16032" w:wrap="notBeside" w:vAnchor="text" w:hAnchor="text" w:xAlign="center" w:y="1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32" w:wrap="notBeside" w:vAnchor="text" w:hAnchor="text" w:xAlign="center" w:y="1"/>
              <w:shd w:val="clear" w:color="auto" w:fill="auto"/>
              <w:spacing w:before="0"/>
            </w:pPr>
            <w:r>
              <w:t>24.1.4</w:t>
            </w:r>
          </w:p>
        </w:tc>
        <w:tc>
          <w:tcPr>
            <w:tcW w:w="1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32" w:wrap="notBeside" w:vAnchor="text" w:hAnchor="text" w:xAlign="center" w:y="1"/>
              <w:shd w:val="clear" w:color="auto" w:fill="auto"/>
              <w:spacing w:before="0" w:line="262" w:lineRule="exact"/>
            </w:pPr>
            <w:r>
              <w:t>Вид договора (соглашения), предусматривающего безвозмездную передачу объекта социальной инфраструктуры в государственную или муниципальную собственность</w:t>
            </w:r>
          </w:p>
        </w:tc>
      </w:tr>
    </w:tbl>
    <w:p w:rsidR="00FB20B4" w:rsidRDefault="00FB20B4">
      <w:pPr>
        <w:framePr w:w="16032" w:wrap="notBeside" w:vAnchor="text" w:hAnchor="text" w:xAlign="center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1"/>
        <w:gridCol w:w="888"/>
        <w:gridCol w:w="610"/>
        <w:gridCol w:w="4829"/>
        <w:gridCol w:w="6053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 w:line="266" w:lineRule="exact"/>
            </w:pPr>
            <w:r>
              <w:lastRenderedPageBreak/>
              <w:t>о комплексном освоении</w:t>
            </w:r>
          </w:p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 w:line="266" w:lineRule="exact"/>
            </w:pPr>
            <w:r>
              <w:t xml:space="preserve">территории, в </w:t>
            </w:r>
            <w:r>
              <w:t>том числе в целях</w:t>
            </w:r>
          </w:p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 w:line="266" w:lineRule="exact"/>
            </w:pPr>
            <w:r>
              <w:t>строительства жилья</w:t>
            </w:r>
          </w:p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 w:line="266" w:lineRule="exact"/>
            </w:pPr>
            <w:r>
              <w:t>экономического класса, договоре о</w:t>
            </w:r>
          </w:p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 w:line="266" w:lineRule="exact"/>
            </w:pPr>
            <w:r>
              <w:t>комплексном развитии территории по инициативе правообладателей, договоре о комплексном развитии</w:t>
            </w:r>
          </w:p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 w:line="266" w:lineRule="exact"/>
            </w:pPr>
            <w:r>
              <w:t>территории по инициативе органа</w:t>
            </w:r>
          </w:p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 w:line="266" w:lineRule="exact"/>
            </w:pPr>
            <w:r>
              <w:t>местного самоуправления, иных заключенных застройщиком с</w:t>
            </w:r>
            <w:r>
              <w:t xml:space="preserve"> органом государственной власти или органом местного</w:t>
            </w:r>
          </w:p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 w:line="266" w:lineRule="exact"/>
            </w:pPr>
            <w:r>
              <w:t>самоуправления договоре или</w:t>
            </w:r>
          </w:p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 w:line="266" w:lineRule="exact"/>
            </w:pPr>
            <w:r>
              <w:t>соглашении, предусматривающих передачу объекта социальной инфраструктуры в государственную или муниципальную собственность &lt;77&gt;.</w:t>
            </w:r>
          </w:p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 w:line="266" w:lineRule="exact"/>
            </w:pPr>
            <w:r>
              <w:t xml:space="preserve">О целях затрат застройщика из числа целей, указанных в пунктах 8 - 10 и 12 части 1 статьи 18 Федерального закона от 30 декабря 2004 г. </w:t>
            </w:r>
            <w:r>
              <w:rPr>
                <w:lang w:val="en-US" w:eastAsia="en-US" w:bidi="en-US"/>
              </w:rPr>
              <w:t xml:space="preserve">N </w:t>
            </w:r>
            <w:r>
              <w:t>214-ФЗ, "Об участии в долевом строительстве</w:t>
            </w:r>
          </w:p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 w:line="266" w:lineRule="exact"/>
            </w:pPr>
            <w:r>
              <w:t>многоквартирных домов и иных объектов недвижимости и о внесении изменений в</w:t>
            </w:r>
            <w:r>
              <w:t xml:space="preserve"> некоторые законодательные акты Российской Федерации" о планируемых размерах таких затрат, в том числе с указанием целей и планируемых размеров таких затрат, подлежащих</w:t>
            </w:r>
          </w:p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 w:line="266" w:lineRule="exact"/>
            </w:pPr>
            <w:r>
              <w:t>возмещению за счет денежных</w:t>
            </w:r>
          </w:p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 w:line="266" w:lineRule="exact"/>
            </w:pPr>
            <w:r>
              <w:t>средств, уплачиваемых всеми</w:t>
            </w:r>
          </w:p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 w:line="266" w:lineRule="exact"/>
            </w:pPr>
            <w:r>
              <w:t>участниками долевого строительс</w:t>
            </w:r>
            <w:r>
              <w:t>тва по договору &lt;78&gt;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/>
            </w:pPr>
            <w:r>
              <w:t>24.1.5</w:t>
            </w:r>
          </w:p>
        </w:tc>
        <w:tc>
          <w:tcPr>
            <w:tcW w:w="114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 w:line="266" w:lineRule="exact"/>
            </w:pPr>
            <w:r>
              <w:t>Дата договора (соглашения), предусматривающего безвозмездную передачу объекта социальной инфраструктуры в государственную или муниципальную собственность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FB20B4">
            <w:pPr>
              <w:framePr w:w="16070" w:wrap="notBeside" w:vAnchor="text" w:hAnchor="text" w:xAlign="center" w:y="1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/>
            </w:pPr>
            <w:r>
              <w:t>24.1.6</w:t>
            </w:r>
          </w:p>
        </w:tc>
        <w:tc>
          <w:tcPr>
            <w:tcW w:w="114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 w:line="262" w:lineRule="exact"/>
            </w:pPr>
            <w:r>
              <w:t>Номер договора, предусматривающего безвозмездную передачу объекта</w:t>
            </w:r>
            <w:r>
              <w:t xml:space="preserve"> социальной инфраструктуры в государственную или муниципальную собственность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FB20B4">
            <w:pPr>
              <w:framePr w:w="16070" w:wrap="notBeside" w:vAnchor="text" w:hAnchor="text" w:xAlign="center" w:y="1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/>
            </w:pPr>
            <w:r>
              <w:t>24.1.7</w:t>
            </w:r>
          </w:p>
        </w:tc>
        <w:tc>
          <w:tcPr>
            <w:tcW w:w="114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 w:line="269" w:lineRule="exact"/>
            </w:pPr>
            <w:r>
              <w:t xml:space="preserve">Наименование органа, с которым заключен договор, предусматривающий безвозмездную передачу объекта социальной инфраструктуры в государственную или муниципальную </w:t>
            </w:r>
            <w:r>
              <w:t>собственность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1565"/>
          <w:jc w:val="center"/>
        </w:trPr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FB20B4">
            <w:pPr>
              <w:framePr w:w="16070" w:wrap="notBeside" w:vAnchor="text" w:hAnchor="text" w:xAlign="center" w:y="1"/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/>
            </w:pPr>
            <w:r>
              <w:t>24.1.8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/>
            </w:pPr>
            <w:r>
              <w:rPr>
                <w:lang w:val="en-US" w:eastAsia="en-US" w:bidi="en-US"/>
              </w:rPr>
              <w:t>N</w:t>
            </w:r>
          </w:p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/>
            </w:pPr>
            <w:r>
              <w:t>п/п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t>Цель (цели) затрат застройщика, планируемых к возмещению за счет денежных средств,</w:t>
            </w:r>
          </w:p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t>уплачиваемых участниками долевого</w:t>
            </w:r>
          </w:p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t>строительства по договору участия в долевом</w:t>
            </w:r>
          </w:p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t>строительстве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Планируемые затраты застройщика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5251"/>
          <w:jc w:val="center"/>
        </w:trPr>
        <w:tc>
          <w:tcPr>
            <w:tcW w:w="3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FB20B4">
            <w:pPr>
              <w:framePr w:w="16070" w:wrap="notBeside" w:vAnchor="text" w:hAnchor="text" w:xAlign="center" w:y="1"/>
            </w:pP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6070" w:wrap="notBeside" w:vAnchor="text" w:hAnchor="text" w:xAlign="center" w:y="1"/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/>
              <w:ind w:left="280"/>
            </w:pPr>
            <w:r>
              <w:t>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2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3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6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6070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t>Раздел 25.</w:t>
            </w:r>
            <w:r>
              <w:t xml:space="preserve"> Иная, не противоречащая законодательству, информация о проекте</w:t>
            </w:r>
          </w:p>
        </w:tc>
      </w:tr>
    </w:tbl>
    <w:p w:rsidR="00FB20B4" w:rsidRDefault="00FB20B4">
      <w:pPr>
        <w:framePr w:w="16070" w:wrap="notBeside" w:vAnchor="text" w:hAnchor="text" w:xAlign="center" w:y="1"/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p w:rsidR="00FB20B4" w:rsidRDefault="008B25C1">
      <w:pPr>
        <w:pStyle w:val="20"/>
        <w:shd w:val="clear" w:color="auto" w:fill="auto"/>
        <w:spacing w:before="0"/>
        <w:ind w:left="3840"/>
      </w:pPr>
      <w:r>
        <w:t>25.1.1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"/>
        <w:gridCol w:w="1301"/>
        <w:gridCol w:w="5357"/>
        <w:gridCol w:w="4152"/>
        <w:gridCol w:w="4181"/>
      </w:tblGrid>
      <w:tr w:rsidR="00FB20B4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59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26" w:h="4517" w:hSpace="72" w:wrap="notBeside" w:vAnchor="text" w:hAnchor="text" w:x="73" w:y="615"/>
              <w:shd w:val="clear" w:color="auto" w:fill="auto"/>
              <w:spacing w:before="0"/>
              <w:jc w:val="center"/>
            </w:pPr>
            <w:r>
              <w:lastRenderedPageBreak/>
              <w:t>Сведения о фактах внесения изменений в проектную документацию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59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26" w:h="4517" w:hSpace="72" w:wrap="notBeside" w:vAnchor="text" w:hAnchor="text" w:x="73" w:y="615"/>
              <w:shd w:val="clear" w:color="auto" w:fill="auto"/>
              <w:spacing w:before="0"/>
              <w:jc w:val="center"/>
            </w:pPr>
            <w:r>
              <w:t>Раздел. 26 Сведения о фактах внесения изменений в проектную документацию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26" w:h="4517" w:hSpace="72" w:wrap="notBeside" w:vAnchor="text" w:hAnchor="text" w:x="73" w:y="615"/>
              <w:shd w:val="clear" w:color="auto" w:fill="auto"/>
              <w:spacing w:before="0"/>
              <w:ind w:left="240"/>
            </w:pPr>
            <w:r>
              <w:rPr>
                <w:lang w:val="en-US" w:eastAsia="en-US" w:bidi="en-US"/>
              </w:rPr>
              <w:t xml:space="preserve">N </w:t>
            </w:r>
            <w:r>
              <w:t>п/п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26" w:h="4517" w:hSpace="72" w:wrap="notBeside" w:vAnchor="text" w:hAnchor="text" w:x="73" w:y="615"/>
              <w:shd w:val="clear" w:color="auto" w:fill="auto"/>
              <w:spacing w:before="0"/>
              <w:jc w:val="center"/>
            </w:pPr>
            <w:r>
              <w:t>дата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26" w:h="4517" w:hSpace="72" w:wrap="notBeside" w:vAnchor="text" w:hAnchor="text" w:x="73" w:y="615"/>
              <w:shd w:val="clear" w:color="auto" w:fill="auto"/>
              <w:spacing w:before="0"/>
              <w:jc w:val="center"/>
            </w:pPr>
            <w:r>
              <w:t xml:space="preserve">Наименование раздела проектной </w:t>
            </w:r>
            <w:r>
              <w:t>документации</w:t>
            </w:r>
          </w:p>
        </w:tc>
        <w:tc>
          <w:tcPr>
            <w:tcW w:w="83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26" w:h="4517" w:hSpace="72" w:wrap="notBeside" w:vAnchor="text" w:hAnchor="text" w:x="73" w:y="615"/>
              <w:shd w:val="clear" w:color="auto" w:fill="auto"/>
              <w:spacing w:before="0"/>
              <w:jc w:val="center"/>
            </w:pPr>
            <w:r>
              <w:t>Описание изменений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26" w:h="4517" w:hSpace="72" w:wrap="notBeside" w:vAnchor="text" w:hAnchor="text" w:x="73" w:y="615"/>
              <w:shd w:val="clear" w:color="auto" w:fill="auto"/>
              <w:spacing w:before="0"/>
              <w:jc w:val="center"/>
            </w:pPr>
            <w: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26" w:h="4517" w:hSpace="72" w:wrap="notBeside" w:vAnchor="text" w:hAnchor="text" w:x="73" w:y="615"/>
              <w:shd w:val="clear" w:color="auto" w:fill="auto"/>
              <w:spacing w:before="0"/>
              <w:ind w:left="160"/>
            </w:pPr>
            <w:r>
              <w:t>14.03.2016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26" w:h="4517" w:hSpace="72" w:wrap="notBeside" w:vAnchor="text" w:hAnchor="text" w:x="73" w:y="615"/>
              <w:shd w:val="clear" w:color="auto" w:fill="auto"/>
              <w:spacing w:before="0"/>
              <w:jc w:val="center"/>
            </w:pPr>
            <w:r>
              <w:t>1.5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26" w:h="4517" w:hSpace="72" w:wrap="notBeside" w:vAnchor="text" w:hAnchor="text" w:x="73" w:y="615"/>
              <w:shd w:val="clear" w:color="auto" w:fill="auto"/>
              <w:spacing w:before="0"/>
              <w:jc w:val="center"/>
            </w:pPr>
            <w:r>
              <w:t>1.5.1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26" w:h="4517" w:hSpace="72" w:wrap="notBeside" w:vAnchor="text" w:hAnchor="text" w:x="73" w:y="615"/>
              <w:shd w:val="clear" w:color="auto" w:fill="auto"/>
              <w:spacing w:before="0"/>
            </w:pPr>
            <w:r>
              <w:t>Фамилия</w:t>
            </w:r>
          </w:p>
          <w:p w:rsidR="00FB20B4" w:rsidRDefault="008B25C1">
            <w:pPr>
              <w:pStyle w:val="20"/>
              <w:framePr w:w="15926" w:h="4517" w:hSpace="72" w:wrap="notBeside" w:vAnchor="text" w:hAnchor="text" w:x="73" w:y="615"/>
              <w:shd w:val="clear" w:color="auto" w:fill="auto"/>
              <w:spacing w:before="0"/>
            </w:pPr>
            <w:r>
              <w:t>Тарасенко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26" w:h="4517" w:hSpace="72" w:wrap="notBeside" w:vAnchor="text" w:hAnchor="text" w:x="73" w:y="615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26" w:h="4517" w:hSpace="72" w:wrap="notBeside" w:vAnchor="text" w:hAnchor="text" w:x="73" w:y="615"/>
              <w:rPr>
                <w:sz w:val="10"/>
                <w:szCs w:val="10"/>
              </w:rPr>
            </w:pPr>
          </w:p>
        </w:tc>
        <w:tc>
          <w:tcPr>
            <w:tcW w:w="5357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26" w:h="4517" w:hSpace="72" w:wrap="notBeside" w:vAnchor="text" w:hAnchor="text" w:x="73" w:y="615"/>
              <w:rPr>
                <w:sz w:val="10"/>
                <w:szCs w:val="10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26" w:h="4517" w:hSpace="72" w:wrap="notBeside" w:vAnchor="text" w:hAnchor="text" w:x="73" w:y="615"/>
              <w:shd w:val="clear" w:color="auto" w:fill="auto"/>
              <w:spacing w:before="0"/>
              <w:jc w:val="center"/>
            </w:pPr>
            <w:r>
              <w:t>1.5.2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26" w:h="4517" w:hSpace="72" w:wrap="notBeside" w:vAnchor="text" w:hAnchor="text" w:x="73" w:y="615"/>
              <w:shd w:val="clear" w:color="auto" w:fill="auto"/>
              <w:spacing w:before="0"/>
            </w:pPr>
            <w:r>
              <w:t>Имя</w:t>
            </w:r>
          </w:p>
          <w:p w:rsidR="00FB20B4" w:rsidRDefault="008B25C1">
            <w:pPr>
              <w:pStyle w:val="20"/>
              <w:framePr w:w="15926" w:h="4517" w:hSpace="72" w:wrap="notBeside" w:vAnchor="text" w:hAnchor="text" w:x="73" w:y="615"/>
              <w:shd w:val="clear" w:color="auto" w:fill="auto"/>
              <w:spacing w:before="0"/>
            </w:pPr>
            <w:r>
              <w:t>Виктор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26" w:h="4517" w:hSpace="72" w:wrap="notBeside" w:vAnchor="text" w:hAnchor="text" w:x="73" w:y="615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26" w:h="4517" w:hSpace="72" w:wrap="notBeside" w:vAnchor="text" w:hAnchor="text" w:x="73" w:y="615"/>
              <w:rPr>
                <w:sz w:val="10"/>
                <w:szCs w:val="10"/>
              </w:rPr>
            </w:pPr>
          </w:p>
        </w:tc>
        <w:tc>
          <w:tcPr>
            <w:tcW w:w="5357" w:type="dxa"/>
            <w:tcBorders>
              <w:left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26" w:h="4517" w:hSpace="72" w:wrap="notBeside" w:vAnchor="text" w:hAnchor="text" w:x="73" w:y="615"/>
              <w:rPr>
                <w:sz w:val="10"/>
                <w:szCs w:val="10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26" w:h="4517" w:hSpace="72" w:wrap="notBeside" w:vAnchor="text" w:hAnchor="text" w:x="73" w:y="615"/>
              <w:shd w:val="clear" w:color="auto" w:fill="auto"/>
              <w:spacing w:before="0"/>
              <w:jc w:val="center"/>
            </w:pPr>
            <w:r>
              <w:t>1.5.3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26" w:h="4517" w:hSpace="72" w:wrap="notBeside" w:vAnchor="text" w:hAnchor="text" w:x="73" w:y="615"/>
              <w:shd w:val="clear" w:color="auto" w:fill="auto"/>
              <w:spacing w:before="0"/>
            </w:pPr>
            <w:r>
              <w:t>Отчество (при наличии)</w:t>
            </w:r>
          </w:p>
          <w:p w:rsidR="00FB20B4" w:rsidRDefault="008B25C1">
            <w:pPr>
              <w:pStyle w:val="20"/>
              <w:framePr w:w="15926" w:h="4517" w:hSpace="72" w:wrap="notBeside" w:vAnchor="text" w:hAnchor="text" w:x="73" w:y="615"/>
              <w:shd w:val="clear" w:color="auto" w:fill="auto"/>
              <w:spacing w:before="0"/>
            </w:pPr>
            <w:r>
              <w:t>Станиславович</w:t>
            </w:r>
          </w:p>
        </w:tc>
      </w:tr>
      <w:tr w:rsidR="00FB20B4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26" w:h="4517" w:hSpace="72" w:wrap="notBeside" w:vAnchor="text" w:hAnchor="text" w:x="73" w:y="615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26" w:h="4517" w:hSpace="72" w:wrap="notBeside" w:vAnchor="text" w:hAnchor="text" w:x="73" w:y="615"/>
              <w:rPr>
                <w:sz w:val="10"/>
                <w:szCs w:val="10"/>
              </w:rPr>
            </w:pPr>
          </w:p>
        </w:tc>
        <w:tc>
          <w:tcPr>
            <w:tcW w:w="53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FB20B4">
            <w:pPr>
              <w:framePr w:w="15926" w:h="4517" w:hSpace="72" w:wrap="notBeside" w:vAnchor="text" w:hAnchor="text" w:x="73" w:y="615"/>
              <w:rPr>
                <w:sz w:val="10"/>
                <w:szCs w:val="10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20B4" w:rsidRDefault="008B25C1">
            <w:pPr>
              <w:pStyle w:val="20"/>
              <w:framePr w:w="15926" w:h="4517" w:hSpace="72" w:wrap="notBeside" w:vAnchor="text" w:hAnchor="text" w:x="73" w:y="615"/>
              <w:shd w:val="clear" w:color="auto" w:fill="auto"/>
              <w:spacing w:before="0"/>
              <w:jc w:val="center"/>
            </w:pPr>
            <w:r>
              <w:t>1.5.4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0B4" w:rsidRDefault="008B25C1">
            <w:pPr>
              <w:pStyle w:val="20"/>
              <w:framePr w:w="15926" w:h="4517" w:hSpace="72" w:wrap="notBeside" w:vAnchor="text" w:hAnchor="text" w:x="73" w:y="615"/>
              <w:shd w:val="clear" w:color="auto" w:fill="auto"/>
              <w:spacing w:before="0"/>
            </w:pPr>
            <w:r>
              <w:t>Наименование должности</w:t>
            </w:r>
          </w:p>
          <w:p w:rsidR="00FB20B4" w:rsidRDefault="008B25C1">
            <w:pPr>
              <w:pStyle w:val="20"/>
              <w:framePr w:w="15926" w:h="4517" w:hSpace="72" w:wrap="notBeside" w:vAnchor="text" w:hAnchor="text" w:x="73" w:y="615"/>
              <w:shd w:val="clear" w:color="auto" w:fill="auto"/>
              <w:spacing w:before="0"/>
            </w:pPr>
            <w:r>
              <w:t>Директор</w:t>
            </w:r>
          </w:p>
        </w:tc>
      </w:tr>
    </w:tbl>
    <w:p w:rsidR="00FB20B4" w:rsidRDefault="008B25C1">
      <w:pPr>
        <w:pStyle w:val="a4"/>
        <w:framePr w:w="3245" w:h="328" w:hSpace="72" w:wrap="notBeside" w:vAnchor="text" w:hAnchor="text" w:x="294" w:y="-64"/>
        <w:shd w:val="clear" w:color="auto" w:fill="auto"/>
        <w:spacing w:line="268" w:lineRule="exact"/>
        <w:jc w:val="left"/>
      </w:pPr>
      <w:r>
        <w:t>25.1. Иная информация о проекте</w:t>
      </w:r>
    </w:p>
    <w:p w:rsidR="00FB20B4" w:rsidRDefault="008B25C1">
      <w:pPr>
        <w:pStyle w:val="a4"/>
        <w:framePr w:w="2717" w:h="331" w:hSpace="72" w:wrap="notBeside" w:vAnchor="text" w:hAnchor="text" w:x="4667" w:y="-60"/>
        <w:shd w:val="clear" w:color="auto" w:fill="auto"/>
        <w:spacing w:line="268" w:lineRule="exact"/>
        <w:jc w:val="left"/>
      </w:pPr>
      <w:r>
        <w:t>Иная информация о проекте</w:t>
      </w:r>
    </w:p>
    <w:p w:rsidR="00FB20B4" w:rsidRDefault="00FB20B4">
      <w:pPr>
        <w:rPr>
          <w:sz w:val="2"/>
          <w:szCs w:val="2"/>
        </w:rPr>
      </w:pPr>
    </w:p>
    <w:p w:rsidR="00FB20B4" w:rsidRDefault="00FB20B4">
      <w:pPr>
        <w:rPr>
          <w:sz w:val="2"/>
          <w:szCs w:val="2"/>
        </w:rPr>
      </w:pPr>
    </w:p>
    <w:sectPr w:rsidR="00FB20B4">
      <w:pgSz w:w="16840" w:h="11900" w:orient="landscape"/>
      <w:pgMar w:top="0" w:right="316" w:bottom="0" w:left="4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5C1" w:rsidRDefault="008B25C1">
      <w:r>
        <w:separator/>
      </w:r>
    </w:p>
  </w:endnote>
  <w:endnote w:type="continuationSeparator" w:id="0">
    <w:p w:rsidR="008B25C1" w:rsidRDefault="008B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5C1" w:rsidRDefault="008B25C1"/>
  </w:footnote>
  <w:footnote w:type="continuationSeparator" w:id="0">
    <w:p w:rsidR="008B25C1" w:rsidRDefault="008B25C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B4"/>
    <w:rsid w:val="00160878"/>
    <w:rsid w:val="008B25C1"/>
    <w:rsid w:val="00FB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20150-7341-499C-9896-D8380679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Заголовок №3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Подпись к таблице_"/>
    <w:basedOn w:val="a0"/>
    <w:link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Подпись к таблице"/>
    <w:basedOn w:val="a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">
    <w:name w:val="Основной текст (5) Exact"/>
    <w:basedOn w:val="a0"/>
    <w:link w:val="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CordiaUPC15ptExact">
    <w:name w:val="Основной текст (5) + CordiaUPC;15 pt Exact"/>
    <w:basedOn w:val="5Exact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/>
      <w:bCs/>
      <w:i w:val="0"/>
      <w:iCs w:val="0"/>
      <w:smallCaps w:val="0"/>
      <w:strike w:val="0"/>
      <w:sz w:val="114"/>
      <w:szCs w:val="114"/>
      <w:u w:val="none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76"/>
      <w:szCs w:val="76"/>
      <w:u w:val="none"/>
    </w:rPr>
  </w:style>
  <w:style w:type="character" w:customStyle="1" w:styleId="28pt">
    <w:name w:val="Основной текст (2) + 8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9pt">
    <w:name w:val="Основной текст (2) + Tahoma;9 pt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05pt0">
    <w:name w:val="Основной текст (2) + 10;5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1">
    <w:name w:val="Основной текст (2) + 10;5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4pt">
    <w:name w:val="Основной текст (2) + 4 pt;Полужирный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line="288" w:lineRule="exac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260" w:line="244" w:lineRule="exac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60" w:line="268" w:lineRule="exact"/>
    </w:pPr>
    <w:rPr>
      <w:rFonts w:ascii="Calibri" w:eastAsia="Calibri" w:hAnsi="Calibri" w:cs="Calibri"/>
      <w:sz w:val="22"/>
      <w:szCs w:val="22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271" w:lineRule="exact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416" w:lineRule="exact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1376" w:lineRule="exact"/>
      <w:outlineLvl w:val="0"/>
    </w:pPr>
    <w:rPr>
      <w:rFonts w:ascii="Tahoma" w:eastAsia="Tahoma" w:hAnsi="Tahoma" w:cs="Tahoma"/>
      <w:b/>
      <w:bCs/>
      <w:sz w:val="114"/>
      <w:szCs w:val="114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line="842" w:lineRule="exact"/>
      <w:outlineLvl w:val="1"/>
    </w:pPr>
    <w:rPr>
      <w:rFonts w:ascii="Times New Roman" w:eastAsia="Times New Roman" w:hAnsi="Times New Roman" w:cs="Times New Roman"/>
      <w:b/>
      <w:bCs/>
      <w:sz w:val="76"/>
      <w:szCs w:val="7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gk-progress30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9930</Words>
  <Characters>56601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Lindex</Company>
  <LinksUpToDate>false</LinksUpToDate>
  <CharactersWithSpaces>66399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Скоробогатова Светлана Владимировна</dc:creator>
  <cp:lastModifiedBy>Скоробогатова Светлана Владимировна</cp:lastModifiedBy>
  <cp:revision>2</cp:revision>
  <dcterms:created xsi:type="dcterms:W3CDTF">2017-07-21T13:06:00Z</dcterms:created>
  <dcterms:modified xsi:type="dcterms:W3CDTF">2017-07-21T13:06:00Z</dcterms:modified>
</cp:coreProperties>
</file>